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118F0A01" w:rsidR="00784ECE" w:rsidRPr="00D45093" w:rsidRDefault="00784ECE" w:rsidP="00506F84">
      <w:pPr>
        <w:pStyle w:val="Nzov"/>
        <w:pBdr>
          <w:bottom w:val="single" w:sz="8" w:space="1" w:color="5F497A"/>
        </w:pBdr>
        <w:rPr>
          <w:rFonts w:ascii="Arial Narrow" w:hAnsi="Arial Narrow" w:cstheme="minorHAnsi"/>
          <w:color w:val="auto"/>
          <w:sz w:val="28"/>
          <w:szCs w:val="28"/>
        </w:rPr>
      </w:pPr>
      <w:bookmarkStart w:id="0" w:name="_GoBack"/>
      <w:bookmarkEnd w:id="0"/>
      <w:r w:rsidRPr="00D45093">
        <w:rPr>
          <w:rFonts w:ascii="Arial Narrow" w:hAnsi="Arial Narrow" w:cstheme="minorHAnsi"/>
          <w:color w:val="auto"/>
          <w:sz w:val="28"/>
          <w:szCs w:val="28"/>
        </w:rPr>
        <w:t xml:space="preserve">Vyzvanie č. </w:t>
      </w:r>
      <w:r w:rsidR="007403EC" w:rsidRPr="00B90A72">
        <w:rPr>
          <w:rFonts w:ascii="Arial Narrow" w:hAnsi="Arial Narrow" w:cstheme="minorHAnsi"/>
          <w:color w:val="auto"/>
          <w:sz w:val="28"/>
          <w:szCs w:val="28"/>
        </w:rPr>
        <w:t>OPII-</w:t>
      </w:r>
      <w:r w:rsidR="00DF32E4" w:rsidRPr="00D45093">
        <w:rPr>
          <w:rFonts w:ascii="Arial Narrow" w:hAnsi="Arial Narrow" w:cstheme="minorHAnsi"/>
          <w:color w:val="auto"/>
          <w:sz w:val="28"/>
          <w:szCs w:val="28"/>
        </w:rPr>
        <w:t>201</w:t>
      </w:r>
      <w:r w:rsidR="00AA1D53" w:rsidRPr="00D45093">
        <w:rPr>
          <w:rFonts w:ascii="Arial Narrow" w:hAnsi="Arial Narrow" w:cstheme="minorHAnsi"/>
          <w:color w:val="auto"/>
          <w:sz w:val="28"/>
          <w:szCs w:val="28"/>
        </w:rPr>
        <w:t>6</w:t>
      </w:r>
      <w:r w:rsidR="0077283C" w:rsidRPr="00D45093">
        <w:rPr>
          <w:rFonts w:ascii="Arial Narrow" w:hAnsi="Arial Narrow" w:cstheme="minorHAnsi"/>
          <w:color w:val="auto"/>
          <w:sz w:val="28"/>
          <w:szCs w:val="28"/>
        </w:rPr>
        <w:t>/</w:t>
      </w:r>
      <w:r w:rsidR="008C18AF">
        <w:rPr>
          <w:rFonts w:ascii="Arial Narrow" w:hAnsi="Arial Narrow" w:cstheme="minorHAnsi"/>
          <w:color w:val="auto"/>
          <w:sz w:val="28"/>
          <w:szCs w:val="28"/>
        </w:rPr>
        <w:t>3</w:t>
      </w:r>
      <w:r w:rsidR="0077283C" w:rsidRPr="00D45093">
        <w:rPr>
          <w:rFonts w:ascii="Arial Narrow" w:hAnsi="Arial Narrow" w:cstheme="minorHAnsi"/>
          <w:color w:val="auto"/>
          <w:sz w:val="28"/>
          <w:szCs w:val="28"/>
        </w:rPr>
        <w:t>.1/</w:t>
      </w:r>
      <w:r w:rsidR="00E72B3E">
        <w:rPr>
          <w:rFonts w:ascii="Arial Narrow" w:hAnsi="Arial Narrow" w:cstheme="minorHAnsi"/>
          <w:color w:val="auto"/>
          <w:sz w:val="28"/>
          <w:szCs w:val="28"/>
        </w:rPr>
        <w:t>HMBA</w:t>
      </w:r>
      <w:r w:rsidR="004D5C58">
        <w:rPr>
          <w:rFonts w:ascii="Arial Narrow" w:hAnsi="Arial Narrow" w:cstheme="minorHAnsi"/>
          <w:color w:val="auto"/>
          <w:sz w:val="28"/>
          <w:szCs w:val="28"/>
        </w:rPr>
        <w:t>-</w:t>
      </w:r>
      <w:r w:rsidR="005D376B">
        <w:rPr>
          <w:rFonts w:ascii="Arial Narrow" w:hAnsi="Arial Narrow" w:cstheme="minorHAnsi"/>
          <w:color w:val="auto"/>
          <w:sz w:val="28"/>
          <w:szCs w:val="28"/>
        </w:rPr>
        <w:t>7</w:t>
      </w:r>
      <w:r w:rsidR="00AA1D53" w:rsidRPr="00D45093">
        <w:rPr>
          <w:rFonts w:ascii="Arial Narrow" w:hAnsi="Arial Narrow" w:cstheme="minorHAnsi"/>
          <w:color w:val="auto"/>
          <w:sz w:val="28"/>
          <w:szCs w:val="28"/>
        </w:rPr>
        <w:t>-</w:t>
      </w:r>
      <w:r w:rsidR="00B7401B">
        <w:rPr>
          <w:rFonts w:ascii="Arial Narrow" w:hAnsi="Arial Narrow" w:cstheme="minorHAnsi"/>
          <w:color w:val="auto"/>
          <w:sz w:val="28"/>
          <w:szCs w:val="28"/>
        </w:rPr>
        <w:t>N</w:t>
      </w:r>
      <w:r w:rsidR="004D5C58">
        <w:rPr>
          <w:rFonts w:ascii="Arial Narrow" w:hAnsi="Arial Narrow" w:cstheme="minorHAnsi"/>
          <w:color w:val="auto"/>
          <w:sz w:val="28"/>
          <w:szCs w:val="28"/>
        </w:rPr>
        <w:t>P</w:t>
      </w:r>
    </w:p>
    <w:p w14:paraId="1B31E672" w14:textId="2070C83F"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predkladanie </w:t>
      </w:r>
      <w:r w:rsidR="00AA1D53" w:rsidRPr="00B90A72">
        <w:rPr>
          <w:rFonts w:ascii="Arial Narrow" w:hAnsi="Arial Narrow"/>
          <w:b/>
          <w:lang w:eastAsia="sk-SK"/>
        </w:rPr>
        <w:t>žiadost</w:t>
      </w:r>
      <w:r w:rsidR="009871DF">
        <w:rPr>
          <w:rFonts w:ascii="Arial Narrow" w:hAnsi="Arial Narrow"/>
          <w:b/>
          <w:lang w:eastAsia="sk-SK"/>
        </w:rPr>
        <w:t>í</w:t>
      </w:r>
      <w:r w:rsidR="00AA1D53" w:rsidRPr="00B90A72">
        <w:rPr>
          <w:rFonts w:ascii="Arial Narrow" w:hAnsi="Arial Narrow"/>
          <w:b/>
          <w:lang w:eastAsia="sk-SK"/>
        </w:rPr>
        <w:t xml:space="preserve"> </w:t>
      </w:r>
      <w:r w:rsidRPr="00B90A72">
        <w:rPr>
          <w:rFonts w:ascii="Arial Narrow" w:hAnsi="Arial Narrow"/>
          <w:b/>
          <w:lang w:eastAsia="sk-SK"/>
        </w:rPr>
        <w:t xml:space="preserve">o NFP </w:t>
      </w:r>
      <w:r w:rsidR="0038730A">
        <w:rPr>
          <w:rFonts w:ascii="Arial Narrow" w:hAnsi="Arial Narrow"/>
          <w:b/>
          <w:lang w:eastAsia="sk-SK"/>
        </w:rPr>
        <w:t xml:space="preserve">pre </w:t>
      </w:r>
      <w:r w:rsidR="00B7401B">
        <w:rPr>
          <w:rFonts w:ascii="Arial Narrow" w:hAnsi="Arial Narrow"/>
          <w:b/>
          <w:lang w:eastAsia="sk-SK"/>
        </w:rPr>
        <w:t>národné</w:t>
      </w:r>
      <w:r w:rsidR="0038730A">
        <w:rPr>
          <w:rFonts w:ascii="Arial Narrow" w:hAnsi="Arial Narrow"/>
          <w:b/>
          <w:lang w:eastAsia="sk-SK"/>
        </w:rPr>
        <w:t xml:space="preserve"> </w:t>
      </w:r>
      <w:r w:rsidRPr="00D45093">
        <w:rPr>
          <w:rFonts w:ascii="Arial Narrow" w:hAnsi="Arial Narrow"/>
          <w:b/>
          <w:lang w:eastAsia="sk-SK"/>
        </w:rPr>
        <w:t>projekt</w:t>
      </w:r>
      <w:r w:rsidR="0038730A">
        <w:rPr>
          <w:rFonts w:ascii="Arial Narrow" w:hAnsi="Arial Narrow"/>
          <w:b/>
          <w:lang w:eastAsia="sk-SK"/>
        </w:rPr>
        <w:t>y</w:t>
      </w:r>
      <w:r w:rsidRPr="00D45093">
        <w:rPr>
          <w:rFonts w:ascii="Arial Narrow" w:hAnsi="Arial Narrow"/>
          <w:b/>
          <w:lang w:eastAsia="sk-SK"/>
        </w:rPr>
        <w:t xml:space="preserve"> </w:t>
      </w:r>
      <w:r w:rsidR="0038730A">
        <w:rPr>
          <w:rFonts w:ascii="Arial Narrow" w:hAnsi="Arial Narrow"/>
          <w:b/>
          <w:lang w:eastAsia="sk-SK"/>
        </w:rPr>
        <w:t xml:space="preserve">prioritnej osi č. </w:t>
      </w:r>
      <w:r w:rsidR="008C18AF">
        <w:rPr>
          <w:rFonts w:ascii="Arial Narrow" w:hAnsi="Arial Narrow"/>
          <w:b/>
          <w:lang w:eastAsia="sk-SK"/>
        </w:rPr>
        <w:t>3</w:t>
      </w:r>
      <w:r w:rsidR="0038730A">
        <w:rPr>
          <w:rFonts w:ascii="Arial Narrow" w:hAnsi="Arial Narrow"/>
          <w:b/>
          <w:lang w:eastAsia="sk-SK"/>
        </w:rPr>
        <w:t xml:space="preserve"> OPII</w:t>
      </w:r>
      <w:r w:rsidR="00A55987">
        <w:rPr>
          <w:rFonts w:ascii="Arial Narrow" w:hAnsi="Arial Narrow"/>
          <w:b/>
          <w:lang w:eastAsia="sk-SK"/>
        </w:rPr>
        <w:t xml:space="preserve"> v znení zmeny č. </w:t>
      </w:r>
      <w:r w:rsidR="00F502DE">
        <w:rPr>
          <w:rFonts w:ascii="Arial Narrow" w:hAnsi="Arial Narrow"/>
          <w:b/>
          <w:lang w:eastAsia="sk-SK"/>
        </w:rPr>
        <w:t xml:space="preserve">8 </w:t>
      </w:r>
      <w:r w:rsidR="00A55987">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E85276">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1D7E6D7F" w:rsidR="00D33A6C" w:rsidRPr="00D45093" w:rsidRDefault="008C18AF" w:rsidP="008645D0">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163B712A" w:rsidR="00D33A6C" w:rsidRPr="00D45093" w:rsidRDefault="008C18AF" w:rsidP="00F1589B">
            <w:pPr>
              <w:spacing w:before="120" w:after="120" w:line="240" w:lineRule="auto"/>
              <w:rPr>
                <w:rFonts w:ascii="Arial Narrow" w:hAnsi="Arial Narrow"/>
                <w:lang w:eastAsia="de-DE"/>
              </w:rPr>
            </w:pPr>
            <w:r w:rsidRPr="008C18AF">
              <w:rPr>
                <w:rStyle w:val="FontStyle93"/>
                <w:rFonts w:ascii="Arial Narrow" w:hAnsi="Arial Narrow"/>
                <w:sz w:val="22"/>
                <w:szCs w:val="22"/>
                <w:lang w:eastAsia="de-DE"/>
              </w:rPr>
              <w:t>7ii -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216AE7ED" w:rsidR="00D33A6C" w:rsidRPr="00D45093" w:rsidRDefault="008C18AF" w:rsidP="00E72B3E">
            <w:pPr>
              <w:spacing w:before="120" w:after="120" w:line="240" w:lineRule="auto"/>
              <w:rPr>
                <w:rFonts w:ascii="Arial Narrow" w:hAnsi="Arial Narrow"/>
              </w:rPr>
            </w:pPr>
            <w:r w:rsidRPr="008C18AF">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Kohézny fond (</w:t>
            </w:r>
            <w:r w:rsidR="00C43CCD" w:rsidRPr="00D45093">
              <w:rPr>
                <w:rFonts w:ascii="Arial Narrow" w:hAnsi="Arial Narrow" w:cstheme="minorHAnsi"/>
              </w:rPr>
              <w:t>ďalej aj „</w:t>
            </w:r>
            <w:r w:rsidRPr="00D45093">
              <w:rPr>
                <w:rFonts w:ascii="Arial Narrow" w:hAnsi="Arial Narrow" w:cstheme="minorHAnsi"/>
              </w:rPr>
              <w:t>KF</w:t>
            </w:r>
            <w:r w:rsidR="00C43CCD" w:rsidRPr="00D45093">
              <w:rPr>
                <w:rFonts w:ascii="Arial Narrow" w:hAnsi="Arial Narrow" w:cstheme="minorHAnsi"/>
              </w:rPr>
              <w:t>“</w:t>
            </w:r>
            <w:r w:rsidRPr="00D45093">
              <w:rPr>
                <w:rFonts w:ascii="Arial Narrow" w:hAnsi="Arial Narrow" w:cstheme="minorHAnsi"/>
              </w:rPr>
              <w:t>)</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260BF5EC" w:rsidR="007E5C50" w:rsidRPr="00B90A72" w:rsidRDefault="00E72B3E" w:rsidP="00F1589B">
            <w:pPr>
              <w:spacing w:before="120" w:after="120" w:line="240" w:lineRule="auto"/>
              <w:rPr>
                <w:rFonts w:ascii="Arial Narrow" w:hAnsi="Arial Narrow" w:cstheme="minorHAnsi"/>
              </w:rPr>
            </w:pPr>
            <w:r w:rsidRPr="00381BDD">
              <w:rPr>
                <w:rFonts w:ascii="Arial Narrow" w:hAnsi="Arial Narrow" w:cstheme="minorHAnsi"/>
              </w:rPr>
              <w:t>Hlavné mesto SR Bratislava</w:t>
            </w:r>
            <w:r w:rsidRPr="00E72B3E" w:rsidDel="008C18AF">
              <w:rPr>
                <w:rFonts w:ascii="Arial Narrow" w:hAnsi="Arial Narrow" w:cstheme="minorHAnsi"/>
              </w:rPr>
              <w:t xml:space="preserve"> </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1E5ADC03"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3F95F242" w:rsidR="007E5C50" w:rsidRPr="00B90A72" w:rsidRDefault="00C36E4C" w:rsidP="00B7401B">
            <w:pPr>
              <w:spacing w:before="120" w:after="120" w:line="240" w:lineRule="auto"/>
              <w:rPr>
                <w:rFonts w:ascii="Arial Narrow" w:hAnsi="Arial Narrow" w:cstheme="minorHAnsi"/>
              </w:rPr>
            </w:pPr>
            <w:r w:rsidRPr="00D51DA2">
              <w:rPr>
                <w:rFonts w:ascii="Arial Narrow" w:hAnsi="Arial Narrow" w:cstheme="minorHAnsi"/>
              </w:rPr>
              <w:t xml:space="preserve">Zoznam </w:t>
            </w:r>
            <w:r w:rsidR="00B7401B">
              <w:rPr>
                <w:rFonts w:ascii="Arial Narrow" w:hAnsi="Arial Narrow" w:cstheme="minorHAnsi"/>
              </w:rPr>
              <w:t>národn</w:t>
            </w:r>
            <w:r>
              <w:rPr>
                <w:rFonts w:ascii="Arial Narrow" w:hAnsi="Arial Narrow" w:cstheme="minorHAnsi"/>
              </w:rPr>
              <w:t>ých</w:t>
            </w:r>
            <w:r w:rsidRPr="00D51DA2">
              <w:rPr>
                <w:rFonts w:ascii="Arial Narrow" w:hAnsi="Arial Narrow" w:cstheme="minorHAnsi"/>
              </w:rPr>
              <w:t xml:space="preserve"> projektov OPII</w:t>
            </w:r>
            <w:r w:rsidR="00C81CB7">
              <w:rPr>
                <w:rFonts w:ascii="Arial Narrow" w:hAnsi="Arial Narrow" w:cstheme="minorHAnsi"/>
              </w:rPr>
              <w:t xml:space="preserve"> </w:t>
            </w:r>
            <w:r w:rsidRPr="00DC4A06">
              <w:rPr>
                <w:rFonts w:ascii="Arial Narrow" w:hAnsi="Arial Narrow" w:cstheme="minorHAnsi"/>
              </w:rPr>
              <w:t>zverejnen</w:t>
            </w:r>
            <w:r w:rsidR="00C81CB7">
              <w:rPr>
                <w:rFonts w:ascii="Arial Narrow" w:hAnsi="Arial Narrow" w:cstheme="minorHAnsi"/>
              </w:rPr>
              <w:t>ý</w:t>
            </w:r>
            <w:r w:rsidRPr="00DC4A06">
              <w:rPr>
                <w:rFonts w:ascii="Arial Narrow" w:hAnsi="Arial Narrow" w:cstheme="minorHAnsi"/>
              </w:rPr>
              <w:t xml:space="preserve"> na webovom sídle </w:t>
            </w:r>
            <w:hyperlink r:id="rId8" w:history="1">
              <w:r w:rsidR="00494C7F">
                <w:rPr>
                  <w:rStyle w:val="Hypertextovprepojenie"/>
                  <w:rFonts w:ascii="Arial Narrow" w:hAnsi="Arial Narrow" w:cs="Calibri"/>
                  <w:lang w:eastAsia="cs-CZ"/>
                </w:rPr>
                <w:t>www.opii.gov.sk</w:t>
              </w:r>
            </w:hyperlink>
            <w:r w:rsidR="00D757F5">
              <w:rPr>
                <w:rStyle w:val="Hypertextovprepojenie"/>
                <w:rFonts w:ascii="Arial Narrow" w:hAnsi="Arial Narrow" w:cs="Calibri"/>
                <w:lang w:eastAsia="cs-CZ"/>
              </w:rPr>
              <w:t xml:space="preserve"> </w:t>
            </w:r>
            <w:r w:rsidR="00D757F5" w:rsidRPr="00B36F81">
              <w:rPr>
                <w:rFonts w:cstheme="minorHAnsi"/>
              </w:rPr>
              <w:t>(</w:t>
            </w:r>
            <w:r w:rsidR="00D757F5" w:rsidRPr="00FE03D5">
              <w:rPr>
                <w:rFonts w:ascii="Arial Narrow" w:hAnsi="Arial Narrow" w:cstheme="minorHAnsi"/>
              </w:rPr>
              <w:t>ďalej aj „webové sídlo RO OPII“)</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15B7B0AC"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FB1778">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ako riadiaci 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F1589B">
        <w:tc>
          <w:tcPr>
            <w:tcW w:w="2376" w:type="dxa"/>
            <w:shd w:val="clear" w:color="auto" w:fill="D9D9D9" w:themeFill="background1" w:themeFillShade="D9"/>
          </w:tcPr>
          <w:p w14:paraId="7D975DE7" w14:textId="77777777" w:rsidR="00B574AD" w:rsidRPr="005768FA" w:rsidRDefault="00B574AD">
            <w:pPr>
              <w:spacing w:before="120" w:after="120" w:line="240" w:lineRule="auto"/>
              <w:jc w:val="both"/>
              <w:rPr>
                <w:rFonts w:ascii="Arial Narrow" w:hAnsi="Arial Narrow" w:cstheme="minorHAnsi"/>
                <w:b/>
              </w:rPr>
            </w:pPr>
            <w:r w:rsidRPr="00E20EE1">
              <w:rPr>
                <w:rFonts w:ascii="Arial Narrow" w:hAnsi="Arial Narrow" w:cstheme="minorHAnsi"/>
                <w:b/>
              </w:rPr>
              <w:t>Dátum vyhlásenia</w:t>
            </w:r>
            <w:r w:rsidRPr="005768FA">
              <w:rPr>
                <w:rFonts w:ascii="Arial Narrow" w:hAnsi="Arial Narrow" w:cstheme="minorHAnsi"/>
                <w:b/>
              </w:rPr>
              <w:t xml:space="preserve"> </w:t>
            </w:r>
          </w:p>
        </w:tc>
        <w:tc>
          <w:tcPr>
            <w:tcW w:w="6912" w:type="dxa"/>
            <w:vAlign w:val="center"/>
          </w:tcPr>
          <w:p w14:paraId="32FA7535" w14:textId="5D15BC77" w:rsidR="00B574AD" w:rsidRPr="00F1589B" w:rsidRDefault="00381BDD" w:rsidP="00F1589B">
            <w:pPr>
              <w:spacing w:before="120" w:after="120" w:line="240" w:lineRule="auto"/>
              <w:rPr>
                <w:rFonts w:ascii="Arial Narrow" w:hAnsi="Arial Narrow" w:cstheme="minorHAnsi"/>
              </w:rPr>
            </w:pPr>
            <w:r w:rsidRPr="00381BDD">
              <w:rPr>
                <w:rFonts w:ascii="Arial Narrow" w:hAnsi="Arial Narrow" w:cstheme="minorHAnsi"/>
              </w:rPr>
              <w:t>04.02.2016</w:t>
            </w:r>
          </w:p>
        </w:tc>
      </w:tr>
      <w:tr w:rsidR="00CD30CE" w:rsidRPr="005768FA" w14:paraId="7FA86533" w14:textId="77777777" w:rsidTr="00E85276">
        <w:trPr>
          <w:trHeight w:val="1816"/>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CCEAA39" w14:textId="77777777" w:rsidR="00CD30CE" w:rsidRPr="00F1589B" w:rsidRDefault="00CD30CE" w:rsidP="00F1589B">
            <w:pPr>
              <w:spacing w:after="0" w:line="240" w:lineRule="auto"/>
              <w:ind w:left="34"/>
              <w:jc w:val="both"/>
              <w:rPr>
                <w:rFonts w:ascii="Arial Narrow" w:hAnsi="Arial Narrow" w:cstheme="minorHAnsi"/>
              </w:rPr>
            </w:pPr>
            <w:r w:rsidRPr="00F1589B">
              <w:rPr>
                <w:rFonts w:ascii="Arial Narrow" w:hAnsi="Arial Narrow" w:cstheme="minorHAnsi"/>
              </w:rPr>
              <w:t>Uzavretie vyzvania nastáva:</w:t>
            </w:r>
          </w:p>
          <w:p w14:paraId="6F64F1A5" w14:textId="36218187" w:rsidR="00CD30CE" w:rsidRPr="00B90A72" w:rsidRDefault="0069692F" w:rsidP="00D45093">
            <w:pPr>
              <w:pStyle w:val="Odsekzoznamu"/>
              <w:numPr>
                <w:ilvl w:val="0"/>
                <w:numId w:val="5"/>
              </w:numPr>
              <w:ind w:left="318" w:hanging="284"/>
              <w:jc w:val="both"/>
              <w:rPr>
                <w:rFonts w:ascii="Arial Narrow" w:hAnsi="Arial Narrow" w:cstheme="minorHAnsi"/>
                <w:sz w:val="22"/>
                <w:szCs w:val="22"/>
              </w:rPr>
            </w:pPr>
            <w:r>
              <w:rPr>
                <w:rFonts w:ascii="Arial Narrow" w:hAnsi="Arial Narrow" w:cstheme="minorHAnsi"/>
                <w:sz w:val="22"/>
                <w:szCs w:val="22"/>
              </w:rPr>
              <w:t>n</w:t>
            </w:r>
            <w:r w:rsidR="00EB6CCE" w:rsidRPr="00B90A72">
              <w:rPr>
                <w:rFonts w:ascii="Arial Narrow" w:hAnsi="Arial Narrow" w:cstheme="minorHAnsi"/>
                <w:sz w:val="22"/>
                <w:szCs w:val="22"/>
              </w:rPr>
              <w:t xml:space="preserve">a </w:t>
            </w:r>
            <w:r w:rsidR="00EB6CCE" w:rsidRPr="00843F98">
              <w:rPr>
                <w:rFonts w:ascii="Arial Narrow" w:hAnsi="Arial Narrow" w:cstheme="minorHAnsi"/>
                <w:sz w:val="22"/>
                <w:szCs w:val="22"/>
              </w:rPr>
              <w:t xml:space="preserve">základe </w:t>
            </w:r>
            <w:r w:rsidR="00B7401B" w:rsidRPr="00381BDD">
              <w:rPr>
                <w:rFonts w:ascii="Arial Narrow" w:hAnsi="Arial Narrow" w:cstheme="minorHAnsi"/>
                <w:sz w:val="22"/>
                <w:szCs w:val="22"/>
              </w:rPr>
              <w:t xml:space="preserve">právoplatnosti </w:t>
            </w:r>
            <w:r w:rsidR="005C0C31" w:rsidRPr="00381BDD">
              <w:rPr>
                <w:rFonts w:ascii="Arial Narrow" w:hAnsi="Arial Narrow" w:cstheme="minorHAnsi"/>
                <w:sz w:val="22"/>
                <w:szCs w:val="22"/>
              </w:rPr>
              <w:t xml:space="preserve">posledného </w:t>
            </w:r>
            <w:r w:rsidR="00B7401B" w:rsidRPr="00381BDD">
              <w:rPr>
                <w:rFonts w:ascii="Arial Narrow" w:hAnsi="Arial Narrow" w:cstheme="minorHAnsi"/>
                <w:sz w:val="22"/>
                <w:szCs w:val="22"/>
              </w:rPr>
              <w:t>rozhodnut</w:t>
            </w:r>
            <w:r w:rsidR="005C0C31" w:rsidRPr="00381BDD">
              <w:rPr>
                <w:rFonts w:ascii="Arial Narrow" w:hAnsi="Arial Narrow" w:cstheme="minorHAnsi"/>
                <w:sz w:val="22"/>
                <w:szCs w:val="22"/>
              </w:rPr>
              <w:t>ia</w:t>
            </w:r>
            <w:r w:rsidR="00B7401B" w:rsidRPr="00381BDD">
              <w:rPr>
                <w:rFonts w:ascii="Arial Narrow" w:hAnsi="Arial Narrow" w:cstheme="minorHAnsi"/>
                <w:sz w:val="22"/>
                <w:szCs w:val="22"/>
              </w:rPr>
              <w:t xml:space="preserve"> vydan</w:t>
            </w:r>
            <w:r w:rsidR="005C0C31" w:rsidRPr="00381BDD">
              <w:rPr>
                <w:rFonts w:ascii="Arial Narrow" w:hAnsi="Arial Narrow" w:cstheme="minorHAnsi"/>
                <w:sz w:val="22"/>
                <w:szCs w:val="22"/>
              </w:rPr>
              <w:t>ého</w:t>
            </w:r>
            <w:r w:rsidR="00B7401B" w:rsidRPr="00381BDD">
              <w:rPr>
                <w:rFonts w:ascii="Arial Narrow" w:hAnsi="Arial Narrow" w:cstheme="minorHAnsi"/>
                <w:sz w:val="22"/>
                <w:szCs w:val="22"/>
              </w:rPr>
              <w:t xml:space="preserve"> v konaní o  žiadostiach o nenávratný finančný príspevok, </w:t>
            </w:r>
            <w:r w:rsidRPr="00843F98">
              <w:rPr>
                <w:rFonts w:ascii="Arial Narrow" w:hAnsi="Arial Narrow" w:cstheme="minorHAnsi"/>
                <w:sz w:val="22"/>
                <w:szCs w:val="22"/>
              </w:rPr>
              <w:t>a</w:t>
            </w:r>
            <w:r w:rsidR="00CD30CE" w:rsidRPr="00843F98">
              <w:rPr>
                <w:rFonts w:ascii="Arial Narrow" w:hAnsi="Arial Narrow" w:cstheme="minorHAnsi"/>
                <w:sz w:val="22"/>
                <w:szCs w:val="22"/>
              </w:rPr>
              <w:t xml:space="preserve">lebo </w:t>
            </w:r>
          </w:p>
          <w:p w14:paraId="0E9735D7" w14:textId="43016E88" w:rsidR="00CD30CE" w:rsidRPr="00DC4A06" w:rsidRDefault="00CD30CE" w:rsidP="007E1FC8">
            <w:pPr>
              <w:pStyle w:val="Odsekzoznamu"/>
              <w:numPr>
                <w:ilvl w:val="0"/>
                <w:numId w:val="5"/>
              </w:numPr>
              <w:spacing w:before="60"/>
              <w:ind w:left="318" w:hanging="284"/>
              <w:jc w:val="both"/>
              <w:rPr>
                <w:rFonts w:ascii="Arial Narrow" w:hAnsi="Arial Narrow" w:cstheme="minorHAnsi"/>
                <w:sz w:val="22"/>
                <w:szCs w:val="22"/>
              </w:rPr>
            </w:pPr>
            <w:r w:rsidRPr="00DC4A06">
              <w:rPr>
                <w:rFonts w:ascii="Arial Narrow" w:hAnsi="Arial Narrow" w:cstheme="minorHAnsi"/>
                <w:sz w:val="22"/>
                <w:szCs w:val="22"/>
              </w:rPr>
              <w:t>na základe rozhodnutia RO OPII o </w:t>
            </w:r>
            <w:r w:rsidR="00FB1778">
              <w:rPr>
                <w:rFonts w:ascii="Arial Narrow" w:hAnsi="Arial Narrow" w:cstheme="minorHAnsi"/>
                <w:sz w:val="22"/>
                <w:szCs w:val="22"/>
              </w:rPr>
              <w:t>zrušení</w:t>
            </w:r>
            <w:r w:rsidR="00FB1778"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vyzvania, </w:t>
            </w:r>
            <w:r w:rsidR="00DC4A06" w:rsidRPr="00DC4A06">
              <w:rPr>
                <w:rFonts w:ascii="Arial Narrow" w:hAnsi="Arial Narrow" w:cstheme="minorHAnsi"/>
                <w:sz w:val="22"/>
                <w:szCs w:val="22"/>
              </w:rPr>
              <w:t>ktor</w:t>
            </w:r>
            <w:r w:rsidR="004C09E1">
              <w:rPr>
                <w:rFonts w:ascii="Arial Narrow" w:hAnsi="Arial Narrow" w:cstheme="minorHAnsi"/>
                <w:sz w:val="22"/>
                <w:szCs w:val="22"/>
              </w:rPr>
              <w:t>é</w:t>
            </w:r>
            <w:r w:rsidR="00DC4A06" w:rsidRPr="00DC4A06">
              <w:rPr>
                <w:rFonts w:ascii="Arial Narrow" w:hAnsi="Arial Narrow" w:cstheme="minorHAnsi"/>
                <w:sz w:val="22"/>
                <w:szCs w:val="22"/>
              </w:rPr>
              <w:t xml:space="preserve"> RO OPII zverejní na webovom sídle </w:t>
            </w:r>
            <w:r w:rsidR="00D757F5" w:rsidRPr="00381BDD">
              <w:rPr>
                <w:rFonts w:ascii="Arial Narrow" w:hAnsi="Arial Narrow" w:cstheme="minorHAnsi"/>
                <w:sz w:val="22"/>
                <w:szCs w:val="22"/>
              </w:rPr>
              <w:t>RO OPII</w:t>
            </w:r>
          </w:p>
          <w:p w14:paraId="64E6A72D" w14:textId="5F7F2300" w:rsidR="0029522A" w:rsidRPr="00F1589B" w:rsidRDefault="00CD30CE" w:rsidP="00E85276">
            <w:pPr>
              <w:spacing w:before="60" w:line="240" w:lineRule="auto"/>
              <w:jc w:val="both"/>
              <w:rPr>
                <w:rFonts w:ascii="Arial Narrow" w:hAnsi="Arial Narrow" w:cstheme="minorHAnsi"/>
              </w:rPr>
            </w:pPr>
            <w:r w:rsidRPr="00DC4A06">
              <w:rPr>
                <w:rFonts w:ascii="Arial Narrow" w:hAnsi="Arial Narrow" w:cstheme="minorHAnsi"/>
              </w:rPr>
              <w:t>podľa toho, ktorá skutočnosť nastane skôr</w:t>
            </w:r>
            <w:r w:rsidRPr="00F1589B">
              <w:rPr>
                <w:rStyle w:val="Hypertextovprepojenie"/>
                <w:rFonts w:ascii="Arial Narrow" w:hAnsi="Arial Narrow" w:cs="Calibri"/>
                <w:color w:val="auto"/>
                <w:u w:val="none"/>
                <w:lang w:eastAsia="cs-CZ"/>
              </w:rPr>
              <w:t xml:space="preserve">. </w:t>
            </w:r>
            <w:r w:rsidR="0069692F">
              <w:rPr>
                <w:rStyle w:val="Hypertextovprepojenie"/>
                <w:rFonts w:ascii="Arial Narrow" w:hAnsi="Arial Narrow" w:cs="Calibri"/>
                <w:color w:val="auto"/>
                <w:u w:val="none"/>
                <w:lang w:eastAsia="cs-CZ"/>
              </w:rPr>
              <w:t xml:space="preserve"> </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145E1929" w:rsidR="000F6F11" w:rsidRPr="008946B8" w:rsidRDefault="003A3C11" w:rsidP="00F1589B">
            <w:pPr>
              <w:spacing w:before="120" w:after="120" w:line="240" w:lineRule="auto"/>
              <w:jc w:val="both"/>
              <w:rPr>
                <w:rFonts w:ascii="Arial Narrow" w:hAnsi="Arial Narrow" w:cstheme="minorHAnsi"/>
              </w:rPr>
            </w:pPr>
            <w:r w:rsidRPr="005768FA">
              <w:rPr>
                <w:rFonts w:ascii="Arial Narrow" w:hAnsi="Arial Narrow" w:cstheme="minorHAnsi"/>
                <w:b/>
              </w:rPr>
              <w:t xml:space="preserve">Indikatívna výška finančných prostriedkov vyčlenených na </w:t>
            </w:r>
            <w:r w:rsidRPr="008946B8">
              <w:rPr>
                <w:rFonts w:ascii="Arial Narrow" w:hAnsi="Arial Narrow" w:cstheme="minorHAnsi"/>
                <w:b/>
              </w:rPr>
              <w:t xml:space="preserve">vyzvanie </w:t>
            </w:r>
            <w:r w:rsidR="00F82DB4" w:rsidRPr="008946B8">
              <w:rPr>
                <w:rFonts w:ascii="Arial Narrow" w:hAnsi="Arial Narrow" w:cstheme="minorHAnsi"/>
                <w:b/>
              </w:rPr>
              <w:t xml:space="preserve">zo zdroja EÚ </w:t>
            </w:r>
            <w:r w:rsidRPr="00381BDD">
              <w:rPr>
                <w:rFonts w:ascii="Arial Narrow" w:hAnsi="Arial Narrow" w:cstheme="minorHAnsi"/>
                <w:b/>
              </w:rPr>
              <w:t xml:space="preserve">je </w:t>
            </w:r>
            <w:r w:rsidR="003F1270">
              <w:rPr>
                <w:rFonts w:ascii="Arial Narrow" w:hAnsi="Arial Narrow" w:cstheme="minorHAnsi"/>
                <w:b/>
              </w:rPr>
              <w:t>66</w:t>
            </w:r>
            <w:r w:rsidR="003F1270" w:rsidRPr="00381BDD">
              <w:rPr>
                <w:rFonts w:ascii="Arial Narrow" w:hAnsi="Arial Narrow" w:cstheme="minorHAnsi"/>
                <w:b/>
              </w:rPr>
              <w:t> </w:t>
            </w:r>
            <w:r w:rsidR="003F1270">
              <w:rPr>
                <w:rFonts w:ascii="Arial Narrow" w:hAnsi="Arial Narrow" w:cstheme="minorHAnsi"/>
                <w:b/>
              </w:rPr>
              <w:t>1</w:t>
            </w:r>
            <w:r w:rsidR="00843F98" w:rsidRPr="00381BDD">
              <w:rPr>
                <w:rFonts w:ascii="Arial Narrow" w:hAnsi="Arial Narrow" w:cstheme="minorHAnsi"/>
                <w:b/>
              </w:rPr>
              <w:t>00</w:t>
            </w:r>
            <w:r w:rsidR="0099597F" w:rsidRPr="00381BDD">
              <w:rPr>
                <w:rFonts w:ascii="Arial Narrow" w:hAnsi="Arial Narrow" w:cstheme="minorHAnsi"/>
                <w:b/>
              </w:rPr>
              <w:t> </w:t>
            </w:r>
            <w:r w:rsidR="00843F98" w:rsidRPr="00381BDD">
              <w:rPr>
                <w:rFonts w:ascii="Arial Narrow" w:hAnsi="Arial Narrow" w:cstheme="minorHAnsi"/>
                <w:b/>
              </w:rPr>
              <w:t>000</w:t>
            </w:r>
            <w:r w:rsidR="0099597F" w:rsidRPr="00381BDD">
              <w:rPr>
                <w:rFonts w:ascii="Arial Narrow" w:hAnsi="Arial Narrow" w:cstheme="minorHAnsi"/>
                <w:b/>
              </w:rPr>
              <w:t>,00</w:t>
            </w:r>
            <w:r w:rsidR="00AB4D3C" w:rsidRPr="00381BDD">
              <w:rPr>
                <w:rFonts w:ascii="Arial Narrow" w:hAnsi="Arial Narrow" w:cstheme="minorHAnsi"/>
                <w:b/>
              </w:rPr>
              <w:t xml:space="preserve"> </w:t>
            </w:r>
            <w:r w:rsidR="00BC0F00" w:rsidRPr="00381BDD">
              <w:rPr>
                <w:rFonts w:ascii="Arial Narrow" w:hAnsi="Arial Narrow" w:cstheme="minorHAnsi"/>
                <w:b/>
              </w:rPr>
              <w:t>EUR</w:t>
            </w:r>
            <w:r w:rsidR="00F82DB4" w:rsidRPr="008946B8">
              <w:rPr>
                <w:rFonts w:ascii="Arial Narrow" w:hAnsi="Arial Narrow" w:cstheme="minorHAnsi"/>
                <w:b/>
              </w:rPr>
              <w:t>.</w:t>
            </w:r>
            <w:r w:rsidR="00BC0F00" w:rsidRPr="008946B8">
              <w:rPr>
                <w:rFonts w:ascii="Arial Narrow" w:hAnsi="Arial Narrow" w:cstheme="minorHAnsi"/>
              </w:rPr>
              <w:t xml:space="preserve">  </w:t>
            </w:r>
          </w:p>
          <w:p w14:paraId="3A281827" w14:textId="41C65713"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6550CAF9"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D757F5" w:rsidRPr="00B36F81">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F502DE">
                    <w:rPr>
                      <w:rFonts w:ascii="Arial Narrow" w:eastAsia="Times New Roman" w:hAnsi="Arial Narrow"/>
                      <w:b/>
                      <w:bCs/>
                      <w:color w:val="000000"/>
                      <w:lang w:eastAsia="sk-SK"/>
                    </w:rPr>
                    <w:t xml:space="preserve">% </w:t>
                  </w:r>
                  <w:r w:rsidR="004F448E" w:rsidRPr="00F502DE">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6F730C4" w14:textId="77777777" w:rsidR="00E72B3E" w:rsidRDefault="00E72B3E" w:rsidP="00E72B3E">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Hlavné mesto SR Bratislava</w:t>
                  </w:r>
                </w:p>
                <w:p w14:paraId="13059C36" w14:textId="1F3A23EF" w:rsidR="00420DF5" w:rsidRPr="00F1589B" w:rsidRDefault="00E72B3E"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obec</w:t>
                  </w:r>
                  <w:r w:rsidRPr="00F1589B" w:rsidDel="008C18AF">
                    <w:rPr>
                      <w:rFonts w:ascii="Arial Narrow" w:eastAsia="Times New Roman" w:hAnsi="Arial Narrow"/>
                      <w:color w:val="000000"/>
                      <w:lang w:eastAsia="sk-SK"/>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14815A19" w:rsidR="00B7057B" w:rsidRPr="00F1589B" w:rsidRDefault="00B7057B" w:rsidP="008C18AF">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w:t>
                  </w:r>
                  <w:r w:rsidR="008C18AF">
                    <w:rPr>
                      <w:rFonts w:ascii="Arial Narrow" w:eastAsia="Times New Roman" w:hAnsi="Arial Narrow"/>
                      <w:color w:val="000000"/>
                      <w:lang w:eastAsia="sk-SK"/>
                    </w:rPr>
                    <w:t>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416A357E" w:rsidR="00B7057B" w:rsidRPr="00F1589B" w:rsidRDefault="008C18AF"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4DEF1B8D" w:rsidR="00B237AE" w:rsidRPr="005768FA" w:rsidRDefault="00C4623D" w:rsidP="00D45093">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4F448E" w:rsidRPr="00D45093">
              <w:rPr>
                <w:rFonts w:ascii="Arial Narrow" w:hAnsi="Arial Narrow" w:cstheme="minorHAnsi"/>
              </w:rPr>
              <w:t>KF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0FE4CB31" w14:textId="7B034F70" w:rsidR="004F448E" w:rsidRPr="00D45093" w:rsidRDefault="004F448E" w:rsidP="00F1589B">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sidR="00C36E4C">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sidR="00C36E4C">
              <w:rPr>
                <w:rFonts w:ascii="Arial Narrow" w:hAnsi="Arial Narrow"/>
                <w:color w:val="auto"/>
                <w:sz w:val="22"/>
                <w:szCs w:val="22"/>
              </w:rPr>
              <w:t>ov</w:t>
            </w:r>
            <w:r w:rsidRPr="00B90A72">
              <w:rPr>
                <w:rFonts w:ascii="Arial Narrow" w:hAnsi="Arial Narrow"/>
                <w:color w:val="auto"/>
                <w:sz w:val="22"/>
                <w:szCs w:val="22"/>
              </w:rPr>
              <w:t xml:space="preserve"> (ďalej len „žiadosť o NFP“ alebo „ŽoNFP“) kedykoľvek od vyhlásenia vyzvania</w:t>
            </w:r>
            <w:r w:rsidRPr="00D45093">
              <w:rPr>
                <w:rFonts w:ascii="Arial Narrow" w:hAnsi="Arial Narrow"/>
                <w:color w:val="auto"/>
                <w:sz w:val="22"/>
                <w:szCs w:val="22"/>
              </w:rPr>
              <w:t xml:space="preserve"> </w:t>
            </w:r>
            <w:r w:rsidRPr="00B90A72">
              <w:rPr>
                <w:rFonts w:ascii="Arial Narrow" w:hAnsi="Arial Narrow"/>
                <w:color w:val="auto"/>
                <w:sz w:val="22"/>
                <w:szCs w:val="22"/>
              </w:rPr>
              <w:t>až do uzavretia vyzvania</w:t>
            </w:r>
            <w:r w:rsidR="00BC0F00" w:rsidRPr="00B90A72">
              <w:rPr>
                <w:rFonts w:ascii="Arial Narrow" w:hAnsi="Arial Narrow"/>
                <w:color w:val="auto"/>
                <w:sz w:val="22"/>
                <w:szCs w:val="22"/>
              </w:rPr>
              <w:t>.</w:t>
            </w:r>
            <w:r w:rsidRPr="00B90A72">
              <w:rPr>
                <w:rFonts w:ascii="Arial Narrow" w:hAnsi="Arial Narrow"/>
                <w:color w:val="auto"/>
                <w:sz w:val="22"/>
                <w:szCs w:val="22"/>
              </w:rPr>
              <w:t xml:space="preserve"> </w:t>
            </w:r>
          </w:p>
          <w:p w14:paraId="4972A608" w14:textId="299F6EC7" w:rsidR="00B7401B" w:rsidRPr="00381BDD" w:rsidRDefault="00B7401B" w:rsidP="00B7401B">
            <w:pPr>
              <w:pStyle w:val="Default"/>
              <w:spacing w:before="120"/>
              <w:jc w:val="both"/>
              <w:rPr>
                <w:rFonts w:ascii="Arial Narrow" w:hAnsi="Arial Narrow"/>
                <w:color w:val="auto"/>
                <w:sz w:val="22"/>
                <w:szCs w:val="22"/>
              </w:rPr>
            </w:pPr>
            <w:r w:rsidRPr="00381BDD">
              <w:rPr>
                <w:rFonts w:ascii="Arial Narrow" w:hAnsi="Arial Narrow"/>
                <w:color w:val="auto"/>
                <w:sz w:val="22"/>
                <w:szCs w:val="22"/>
              </w:rPr>
              <w:t xml:space="preserve">V súlade s § 26 ods. 5 zákona o príspevku z EŠIF konanie o národnom projekte začína doručením </w:t>
            </w:r>
            <w:r w:rsidR="00156B90" w:rsidRPr="00381BDD">
              <w:rPr>
                <w:rFonts w:ascii="Arial Narrow" w:hAnsi="Arial Narrow"/>
                <w:color w:val="auto"/>
                <w:sz w:val="22"/>
                <w:szCs w:val="22"/>
              </w:rPr>
              <w:t>Ž</w:t>
            </w:r>
            <w:r w:rsidRPr="00381BDD">
              <w:rPr>
                <w:rFonts w:ascii="Arial Narrow" w:hAnsi="Arial Narrow"/>
                <w:color w:val="auto"/>
                <w:sz w:val="22"/>
                <w:szCs w:val="22"/>
              </w:rPr>
              <w:t xml:space="preserve">oNFP na adresu RO OPII. RO OPII informuje žiadateľa o výsledku konania o národnom projekte rozhodnutím o schválení ŽoNFP, rozhodnutím o neschválení ŽoNFP alebo rozhodnutím o zastavení konania o ŽoNFP </w:t>
            </w:r>
            <w:r w:rsidRPr="00381BDD">
              <w:rPr>
                <w:rFonts w:ascii="Arial Narrow" w:hAnsi="Arial Narrow"/>
                <w:bCs/>
                <w:color w:val="auto"/>
                <w:sz w:val="22"/>
                <w:szCs w:val="22"/>
              </w:rPr>
              <w:t>(ďalej spoločne aj „rozhodnutie“)</w:t>
            </w:r>
            <w:r w:rsidRPr="00381BDD">
              <w:rPr>
                <w:rFonts w:ascii="Arial Narrow" w:hAnsi="Arial Narrow"/>
                <w:color w:val="auto"/>
                <w:sz w:val="22"/>
                <w:szCs w:val="22"/>
              </w:rPr>
              <w:t>.</w:t>
            </w:r>
          </w:p>
          <w:p w14:paraId="4E58593F" w14:textId="78F7EE57" w:rsidR="00B7401B" w:rsidRPr="00381BDD" w:rsidRDefault="00B7401B" w:rsidP="00B7401B">
            <w:pPr>
              <w:pStyle w:val="Default"/>
              <w:spacing w:before="120"/>
              <w:jc w:val="both"/>
              <w:rPr>
                <w:rFonts w:ascii="Arial Narrow" w:hAnsi="Arial Narrow"/>
                <w:color w:val="auto"/>
                <w:sz w:val="22"/>
                <w:szCs w:val="22"/>
              </w:rPr>
            </w:pPr>
            <w:r w:rsidRPr="00381BDD">
              <w:rPr>
                <w:rFonts w:ascii="Arial Narrow" w:hAnsi="Arial Narrow"/>
                <w:color w:val="auto"/>
                <w:sz w:val="22"/>
                <w:szCs w:val="22"/>
              </w:rPr>
              <w:t xml:space="preserve">RO OPII je povinný vydať rozhodnutie </w:t>
            </w:r>
            <w:r w:rsidRPr="00381BDD">
              <w:rPr>
                <w:rFonts w:ascii="Arial Narrow" w:hAnsi="Arial Narrow"/>
                <w:b/>
                <w:bCs/>
                <w:color w:val="auto"/>
                <w:sz w:val="22"/>
                <w:szCs w:val="22"/>
              </w:rPr>
              <w:t xml:space="preserve">do </w:t>
            </w:r>
            <w:r w:rsidR="003C3238">
              <w:rPr>
                <w:rFonts w:ascii="Arial Narrow" w:hAnsi="Arial Narrow"/>
                <w:b/>
                <w:bCs/>
                <w:color w:val="auto"/>
                <w:sz w:val="22"/>
                <w:szCs w:val="22"/>
              </w:rPr>
              <w:t>70</w:t>
            </w:r>
            <w:r w:rsidR="003C3238" w:rsidRPr="00381BDD">
              <w:rPr>
                <w:rFonts w:ascii="Arial Narrow" w:hAnsi="Arial Narrow"/>
                <w:b/>
                <w:bCs/>
                <w:color w:val="auto"/>
                <w:sz w:val="22"/>
                <w:szCs w:val="22"/>
              </w:rPr>
              <w:t xml:space="preserve"> </w:t>
            </w:r>
            <w:r w:rsidRPr="00381BDD">
              <w:rPr>
                <w:rFonts w:ascii="Arial Narrow" w:hAnsi="Arial Narrow"/>
                <w:b/>
                <w:bCs/>
                <w:color w:val="auto"/>
                <w:sz w:val="22"/>
                <w:szCs w:val="22"/>
              </w:rPr>
              <w:t>pracovných dní od predloženia ŽoNFP.</w:t>
            </w:r>
            <w:r w:rsidR="00381BDD">
              <w:t xml:space="preserve"> </w:t>
            </w:r>
            <w:r w:rsidR="00381BDD" w:rsidRPr="00381BDD">
              <w:rPr>
                <w:rFonts w:ascii="Arial Narrow" w:hAnsi="Arial Narrow"/>
                <w:bCs/>
                <w:color w:val="auto"/>
                <w:sz w:val="22"/>
                <w:szCs w:val="22"/>
              </w:rPr>
              <w:t xml:space="preserve">Za dátum predloženia ŽoNFP sa považuje dátum </w:t>
            </w:r>
            <w:r w:rsidR="00360989">
              <w:rPr>
                <w:rFonts w:ascii="Arial Narrow" w:hAnsi="Arial Narrow"/>
                <w:bCs/>
                <w:color w:val="auto"/>
                <w:sz w:val="22"/>
                <w:szCs w:val="22"/>
              </w:rPr>
              <w:t>podania</w:t>
            </w:r>
            <w:r w:rsidR="00360989" w:rsidRPr="00381BDD">
              <w:rPr>
                <w:rFonts w:ascii="Arial Narrow" w:hAnsi="Arial Narrow"/>
                <w:bCs/>
                <w:color w:val="auto"/>
                <w:sz w:val="22"/>
                <w:szCs w:val="22"/>
              </w:rPr>
              <w:t xml:space="preserve"> </w:t>
            </w:r>
            <w:r w:rsidR="00381BDD" w:rsidRPr="00381BDD">
              <w:rPr>
                <w:rFonts w:ascii="Arial Narrow" w:hAnsi="Arial Narrow"/>
                <w:bCs/>
                <w:color w:val="auto"/>
                <w:sz w:val="22"/>
                <w:szCs w:val="22"/>
              </w:rPr>
              <w:t xml:space="preserve">ŽoNFP </w:t>
            </w:r>
            <w:r w:rsidR="00776E8F" w:rsidRPr="00265A96">
              <w:rPr>
                <w:rFonts w:ascii="Arial Narrow" w:hAnsi="Arial Narrow"/>
                <w:sz w:val="22"/>
                <w:szCs w:val="22"/>
              </w:rPr>
              <w:t xml:space="preserve">do elektronickej schránky </w:t>
            </w:r>
            <w:r w:rsidR="00360989" w:rsidRPr="005E30F4">
              <w:rPr>
                <w:rFonts w:ascii="Arial Narrow" w:hAnsi="Arial Narrow"/>
                <w:sz w:val="22"/>
                <w:szCs w:val="22"/>
              </w:rPr>
              <w:t>poskytovateľa, dátum odovzdania ŽoNFP do podateľne RO OPII, alebo dátum odovzdania ŽoNFP na poštovú, resp. inú prepravu (napr. kuriérom)</w:t>
            </w:r>
            <w:r w:rsidR="00477F21" w:rsidRPr="007E1294">
              <w:rPr>
                <w:rFonts w:ascii="Arial Narrow" w:hAnsi="Arial Narrow"/>
                <w:bCs/>
                <w:color w:val="auto"/>
                <w:sz w:val="22"/>
                <w:szCs w:val="22"/>
              </w:rPr>
              <w:t xml:space="preserve">. </w:t>
            </w:r>
            <w:r w:rsidRPr="00381BDD">
              <w:rPr>
                <w:rFonts w:ascii="Arial Narrow" w:hAnsi="Arial Narrow"/>
                <w:color w:val="auto"/>
                <w:sz w:val="22"/>
                <w:szCs w:val="22"/>
              </w:rPr>
              <w:t xml:space="preserve">Do lehoty sa nezapočítava doba potrebná na predloženie chýbajúcich náležitostí zo strany žiadateľa. </w:t>
            </w:r>
          </w:p>
          <w:p w14:paraId="0D6CEA99" w14:textId="131BF564" w:rsidR="002F284F" w:rsidRPr="00843F98" w:rsidRDefault="00B7401B" w:rsidP="002F284F">
            <w:pPr>
              <w:pStyle w:val="Default"/>
              <w:spacing w:before="120"/>
              <w:jc w:val="both"/>
              <w:rPr>
                <w:rFonts w:ascii="Arial Narrow" w:hAnsi="Arial Narrow"/>
                <w:color w:val="auto"/>
                <w:sz w:val="22"/>
                <w:szCs w:val="22"/>
              </w:rPr>
            </w:pPr>
            <w:r w:rsidRPr="00381BDD">
              <w:rPr>
                <w:rFonts w:ascii="Arial Narrow" w:hAnsi="Arial Narrow"/>
                <w:color w:val="auto"/>
              </w:rPr>
              <w:t xml:space="preserve">V prípade, ak z objektívnych dôvodov nebude môcť byť ukončené konanie o ŽoNFP vo vyššie </w:t>
            </w:r>
            <w:r w:rsidRPr="00381BDD">
              <w:rPr>
                <w:rFonts w:ascii="Arial Narrow" w:hAnsi="Arial Narrow"/>
                <w:color w:val="auto"/>
              </w:rPr>
              <w:lastRenderedPageBreak/>
              <w:t xml:space="preserve">uvedenom termíne, je RO OPII, za predpokladu udelenia výnimky </w:t>
            </w:r>
            <w:r w:rsidR="00360989" w:rsidRPr="003E7872">
              <w:rPr>
                <w:rFonts w:ascii="Arial Narrow" w:hAnsi="Arial Narrow"/>
                <w:color w:val="auto"/>
                <w:sz w:val="22"/>
                <w:szCs w:val="22"/>
              </w:rPr>
              <w:t xml:space="preserve">CKO </w:t>
            </w:r>
            <w:r w:rsidR="00360989" w:rsidRPr="00830F33">
              <w:rPr>
                <w:rFonts w:ascii="Arial Narrow" w:hAnsi="Arial Narrow"/>
                <w:color w:val="auto"/>
                <w:sz w:val="22"/>
                <w:szCs w:val="22"/>
              </w:rPr>
              <w:t>z maximálnej dĺžky schvaľovacieho procesu</w:t>
            </w:r>
            <w:r w:rsidR="00360989" w:rsidRPr="003E7872">
              <w:rPr>
                <w:rFonts w:ascii="Arial Narrow" w:hAnsi="Arial Narrow"/>
                <w:color w:val="auto"/>
                <w:sz w:val="22"/>
                <w:szCs w:val="22"/>
              </w:rPr>
              <w:t xml:space="preserve"> v súlade s kapitolou 1.2, ods. 3, písm. d) Systému riadenia EŠIF</w:t>
            </w:r>
            <w:r w:rsidRPr="00381BDD">
              <w:rPr>
                <w:rFonts w:ascii="Arial Narrow" w:hAnsi="Arial Narrow"/>
                <w:color w:val="auto"/>
              </w:rPr>
              <w:t>, oprávnený predĺžiť lehotu na vydanie rozhodnutia.</w:t>
            </w:r>
            <w:r w:rsidR="002F284F" w:rsidRPr="00843F98">
              <w:rPr>
                <w:rFonts w:ascii="Arial Narrow" w:hAnsi="Arial Narrow"/>
                <w:color w:val="auto"/>
                <w:sz w:val="22"/>
                <w:szCs w:val="22"/>
              </w:rPr>
              <w:t xml:space="preserve"> </w:t>
            </w:r>
          </w:p>
          <w:p w14:paraId="24052950" w14:textId="337C8686" w:rsidR="0080378E" w:rsidRPr="00D45093" w:rsidRDefault="005313ED" w:rsidP="00156B9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Podrobnosti o procese schvaľovania </w:t>
            </w:r>
            <w:r w:rsidR="00156B90">
              <w:rPr>
                <w:rFonts w:ascii="Arial Narrow" w:hAnsi="Arial Narrow"/>
                <w:color w:val="auto"/>
                <w:sz w:val="22"/>
                <w:szCs w:val="22"/>
              </w:rPr>
              <w:t>Ž</w:t>
            </w:r>
            <w:r w:rsidRPr="00D45093">
              <w:rPr>
                <w:rFonts w:ascii="Arial Narrow" w:hAnsi="Arial Narrow"/>
                <w:color w:val="auto"/>
                <w:sz w:val="22"/>
                <w:szCs w:val="22"/>
              </w:rPr>
              <w:t>oNFP sú uvedené v Príručke pre 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4AE8A9A" w14:textId="77777777" w:rsidR="00360989" w:rsidRDefault="00360989" w:rsidP="00360989">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07080200" w14:textId="77777777" w:rsidR="00360989" w:rsidRDefault="00360989" w:rsidP="00360989">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9417B7C" w14:textId="77777777" w:rsidR="00360989" w:rsidRPr="002B2CFA" w:rsidRDefault="00360989" w:rsidP="00360989">
            <w:pPr>
              <w:pStyle w:val="Odsekzoznamu"/>
              <w:numPr>
                <w:ilvl w:val="0"/>
                <w:numId w:val="20"/>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402B3ACF" w14:textId="77777777" w:rsidR="00360989" w:rsidRPr="002B2CFA" w:rsidRDefault="00360989" w:rsidP="00360989">
            <w:pPr>
              <w:pStyle w:val="Odsekzoznamu"/>
              <w:numPr>
                <w:ilvl w:val="0"/>
                <w:numId w:val="20"/>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0202FC43" w14:textId="77777777" w:rsidR="00DD0D85" w:rsidRDefault="00DD0D85" w:rsidP="00360989">
            <w:pPr>
              <w:pStyle w:val="Zkladntext"/>
              <w:spacing w:before="120" w:after="0"/>
              <w:jc w:val="both"/>
              <w:rPr>
                <w:rFonts w:ascii="Arial Narrow" w:hAnsi="Arial Narrow" w:cs="Calibri"/>
                <w:b/>
                <w:sz w:val="22"/>
                <w:szCs w:val="22"/>
                <w:u w:val="single"/>
              </w:rPr>
            </w:pPr>
            <w:r w:rsidRPr="00F42CC0">
              <w:rPr>
                <w:rFonts w:ascii="Arial Narrow" w:hAnsi="Arial Narrow" w:cs="Calibri"/>
                <w:b/>
                <w:sz w:val="22"/>
                <w:szCs w:val="22"/>
                <w:u w:val="single"/>
              </w:rPr>
              <w:t>Adresa RO OPII:</w:t>
            </w:r>
          </w:p>
          <w:p w14:paraId="38E38B22" w14:textId="47945787"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FB1778">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1D5AE8BE" w:rsidR="00284487" w:rsidRPr="00F1589B" w:rsidRDefault="00284487" w:rsidP="00776E8F">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66ED99C6" w:rsidR="00284487" w:rsidRPr="00F1589B" w:rsidRDefault="00284487" w:rsidP="00E85276">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MDV SR v pracovné dni v čase 8:30 – 14:00 hod, </w:t>
            </w:r>
          </w:p>
          <w:p w14:paraId="4D62B5CE" w14:textId="77777777" w:rsidR="00284487" w:rsidRPr="00F1589B" w:rsidRDefault="00284487" w:rsidP="00E85276">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E85276">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5230B92F"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Pr="00F1589B"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E85276">
              <w:rPr>
                <w:rFonts w:ascii="Arial Narrow" w:hAnsi="Arial Narrow"/>
                <w:b/>
                <w:sz w:val="22"/>
                <w:szCs w:val="22"/>
              </w:rPr>
              <w:t>Príručke pre žiadateľa, kapitola 3.</w:t>
            </w:r>
            <w:r w:rsidR="00907E29" w:rsidRPr="00E85276">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2F35631F" w14:textId="37B36DF4" w:rsidR="00C9602A" w:rsidRPr="00450B6F" w:rsidRDefault="005B354C" w:rsidP="005C0C31">
            <w:pPr>
              <w:spacing w:before="120" w:after="0" w:line="240" w:lineRule="auto"/>
              <w:jc w:val="both"/>
              <w:rPr>
                <w:rFonts w:ascii="Arial Narrow" w:hAnsi="Arial Narrow" w:cs="Arial"/>
                <w:b/>
              </w:rPr>
            </w:pPr>
            <w:r w:rsidRPr="00450B6F">
              <w:rPr>
                <w:rFonts w:ascii="Arial Narrow" w:hAnsi="Arial Narrow" w:cs="Arial"/>
                <w:b/>
              </w:rPr>
              <w:t>V prípade, ak žiadateľ nedoručí ŽoNFP riadne, včas a v určenej forme, RO OPII zastaví konanie o žiadosti v zmysle § 20 ods. 1 písm. c)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381BDD">
        <w:trPr>
          <w:trHeight w:val="33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E85276">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2B0DA70B"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FB1778">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E85276">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1B657DF8"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D757F5" w:rsidRPr="00B36F81">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D757F5" w:rsidRPr="00381BDD">
              <w:rPr>
                <w:rFonts w:ascii="Arial Narrow" w:hAnsi="Arial Narrow" w:cstheme="minorHAnsi"/>
                <w:b/>
              </w:rPr>
              <w:t>RO OPII</w:t>
            </w:r>
            <w:r w:rsidR="009202F9" w:rsidRPr="00D45093">
              <w:rPr>
                <w:rFonts w:ascii="Arial Narrow" w:hAnsi="Arial Narrow" w:cs="Arial"/>
                <w:b/>
                <w:bCs/>
                <w:lang w:eastAsia="sk-SK"/>
              </w:rPr>
              <w:t>.</w:t>
            </w:r>
          </w:p>
          <w:p w14:paraId="5F0D9BE4" w14:textId="1F9E58B4" w:rsidR="00925EA9" w:rsidRDefault="00925EA9" w:rsidP="00925EA9">
            <w:pPr>
              <w:pStyle w:val="Default"/>
              <w:spacing w:before="120"/>
              <w:jc w:val="both"/>
              <w:rPr>
                <w:rFonts w:ascii="Arial Narrow" w:hAnsi="Arial Narrow"/>
                <w:sz w:val="22"/>
                <w:szCs w:val="22"/>
              </w:rPr>
            </w:pPr>
            <w:r w:rsidRPr="009202F9">
              <w:rPr>
                <w:rFonts w:ascii="Arial Narrow" w:hAnsi="Arial Narrow"/>
                <w:sz w:val="22"/>
                <w:szCs w:val="22"/>
              </w:rPr>
              <w:t xml:space="preserve">Záväzný charakter majú informácie zverejnené na webovom sídle </w:t>
            </w:r>
            <w:r w:rsidR="00D757F5" w:rsidRPr="00B36F8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a poskytnuté písomnou formou. Informácie poskytnuté telefonicky alebo</w:t>
            </w:r>
            <w:r w:rsidRPr="00925EA9">
              <w:rPr>
                <w:rFonts w:ascii="Arial Narrow" w:hAnsi="Arial Narrow"/>
                <w:sz w:val="22"/>
                <w:szCs w:val="22"/>
              </w:rPr>
              <w:t xml:space="preserve"> ústne nie je možné považovať za záväzné a odvolávať sa na ne.</w:t>
            </w:r>
          </w:p>
          <w:p w14:paraId="487A9296" w14:textId="589DC187" w:rsidR="009228F1" w:rsidRPr="009202F9" w:rsidRDefault="005D667C" w:rsidP="00B90A72">
            <w:pPr>
              <w:pStyle w:val="Default"/>
              <w:spacing w:before="120"/>
              <w:jc w:val="both"/>
              <w:rPr>
                <w:rFonts w:ascii="Arial Narrow" w:hAnsi="Arial Narrow"/>
                <w:sz w:val="22"/>
                <w:szCs w:val="22"/>
                <w:highlight w:val="yellow"/>
              </w:rPr>
            </w:pPr>
            <w:r w:rsidRPr="00381BDD">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E85276">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71631E2"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1AB39152"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03F21A63"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381BDD">
              <w:rPr>
                <w:rFonts w:ascii="Arial Narrow" w:hAnsi="Arial Narrow"/>
              </w:rPr>
              <w:t xml:space="preserve"> </w:t>
            </w:r>
            <w:r w:rsidR="00381BDD" w:rsidRPr="00381BDD">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8F7846">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8F7846">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8F7846">
        <w:trPr>
          <w:trHeight w:val="20"/>
        </w:trPr>
        <w:tc>
          <w:tcPr>
            <w:tcW w:w="674" w:type="dxa"/>
            <w:shd w:val="clear" w:color="auto" w:fill="D9D9D9" w:themeFill="background1" w:themeFillShade="D9"/>
          </w:tcPr>
          <w:p w14:paraId="0A9BB958" w14:textId="476A4FC0" w:rsidR="00907E29" w:rsidRPr="00D45093" w:rsidRDefault="00907E29" w:rsidP="00E8527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5ED83F23" w14:textId="73261B4E" w:rsidR="00907E29" w:rsidRPr="00D45093" w:rsidRDefault="00E72B3E" w:rsidP="00D45093">
            <w:pPr>
              <w:spacing w:before="120" w:after="0" w:line="240" w:lineRule="auto"/>
              <w:jc w:val="both"/>
              <w:rPr>
                <w:rFonts w:ascii="Arial Narrow" w:hAnsi="Arial Narrow"/>
                <w:b/>
              </w:rPr>
            </w:pPr>
            <w:r w:rsidRPr="00381BDD">
              <w:rPr>
                <w:rFonts w:ascii="Arial Narrow" w:hAnsi="Arial Narrow"/>
                <w:b/>
              </w:rPr>
              <w:t>Hlavné mesto SR Bratislava</w:t>
            </w:r>
          </w:p>
          <w:p w14:paraId="490AB1A0" w14:textId="33447722"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8F7846">
        <w:trPr>
          <w:trHeight w:val="20"/>
        </w:trPr>
        <w:tc>
          <w:tcPr>
            <w:tcW w:w="674" w:type="dxa"/>
            <w:shd w:val="clear" w:color="auto" w:fill="D9D9D9" w:themeFill="background1" w:themeFillShade="D9"/>
          </w:tcPr>
          <w:p w14:paraId="737F8E21" w14:textId="6746990F" w:rsidR="00907E29" w:rsidRPr="00AD5B71" w:rsidRDefault="00907E29" w:rsidP="00E8527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725FD57E"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472E35">
              <w:rPr>
                <w:rFonts w:ascii="Arial Narrow" w:hAnsi="Arial Narrow"/>
                <w:b/>
                <w:bCs/>
                <w:sz w:val="22"/>
                <w:szCs w:val="22"/>
              </w:rPr>
              <w:t>,</w:t>
            </w:r>
            <w:r w:rsidRPr="00F1589B">
              <w:rPr>
                <w:rFonts w:ascii="Arial Narrow" w:hAnsi="Arial Narrow"/>
                <w:b/>
                <w:bCs/>
                <w:sz w:val="22"/>
                <w:szCs w:val="22"/>
              </w:rPr>
              <w:t xml:space="preserve"> </w:t>
            </w:r>
            <w:r w:rsidR="00472E35" w:rsidRPr="00472E35">
              <w:rPr>
                <w:rFonts w:ascii="Arial Narrow" w:hAnsi="Arial Narrow"/>
                <w:b/>
                <w:bCs/>
                <w:sz w:val="22"/>
                <w:szCs w:val="22"/>
              </w:rPr>
              <w:t>vedených miestne príslušným daňovým úradom</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8F7846">
        <w:trPr>
          <w:trHeight w:val="20"/>
        </w:trPr>
        <w:tc>
          <w:tcPr>
            <w:tcW w:w="674" w:type="dxa"/>
            <w:shd w:val="clear" w:color="auto" w:fill="D9D9D9" w:themeFill="background1" w:themeFillShade="D9"/>
          </w:tcPr>
          <w:p w14:paraId="0591FD9E" w14:textId="0A035AAE" w:rsidR="00907E29" w:rsidRPr="00AD5B71" w:rsidRDefault="00907E29" w:rsidP="00E8527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5A7F8580"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CD51C5">
              <w:rPr>
                <w:rFonts w:ascii="Arial Narrow" w:hAnsi="Arial Narrow"/>
                <w:sz w:val="22"/>
                <w:szCs w:val="22"/>
              </w:rPr>
              <w:t> </w:t>
            </w:r>
            <w:r>
              <w:rPr>
                <w:rFonts w:ascii="Arial Narrow" w:hAnsi="Arial Narrow"/>
                <w:sz w:val="22"/>
                <w:szCs w:val="22"/>
              </w:rPr>
              <w:t>SR</w:t>
            </w:r>
            <w:r w:rsidR="00CD51C5">
              <w:rPr>
                <w:rFonts w:ascii="Arial Narrow" w:hAnsi="Arial Narrow"/>
                <w:sz w:val="22"/>
                <w:szCs w:val="22"/>
              </w:rPr>
              <w:t>.</w:t>
            </w:r>
          </w:p>
          <w:p w14:paraId="47C60B48" w14:textId="6931701D" w:rsidR="00907E29" w:rsidRPr="00F1589B" w:rsidRDefault="00CD51C5" w:rsidP="00517578">
            <w:pPr>
              <w:pStyle w:val="Default"/>
              <w:jc w:val="both"/>
              <w:rPr>
                <w:rFonts w:ascii="Arial Narrow" w:hAnsi="Arial Narrow"/>
                <w:sz w:val="22"/>
                <w:szCs w:val="22"/>
              </w:rPr>
            </w:pPr>
            <w:r w:rsidRPr="00CD51C5">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tc>
      </w:tr>
      <w:tr w:rsidR="00907E29" w:rsidRPr="00954355" w14:paraId="423841F6" w14:textId="77777777" w:rsidTr="008F7846">
        <w:trPr>
          <w:trHeight w:val="20"/>
        </w:trPr>
        <w:tc>
          <w:tcPr>
            <w:tcW w:w="674" w:type="dxa"/>
            <w:shd w:val="clear" w:color="auto" w:fill="D9D9D9" w:themeFill="background1" w:themeFillShade="D9"/>
          </w:tcPr>
          <w:p w14:paraId="4596464D" w14:textId="1A6AB08A" w:rsidR="00907E29" w:rsidRPr="00AD5B71" w:rsidRDefault="00907E29" w:rsidP="00E8527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907E29" w:rsidRPr="00F82DB4" w14:paraId="198CEEB1" w14:textId="77777777" w:rsidTr="008F7846">
        <w:trPr>
          <w:trHeight w:val="20"/>
        </w:trPr>
        <w:tc>
          <w:tcPr>
            <w:tcW w:w="674" w:type="dxa"/>
            <w:shd w:val="clear" w:color="auto" w:fill="D9D9D9" w:themeFill="background1" w:themeFillShade="D9"/>
          </w:tcPr>
          <w:p w14:paraId="0A4987F5" w14:textId="3DBA6FB2" w:rsidR="00907E29" w:rsidRPr="00F82DB4" w:rsidRDefault="00907E29" w:rsidP="00E8527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1F18298" w14:textId="77777777" w:rsidR="00907E29" w:rsidRPr="00D45093" w:rsidRDefault="00907E29" w:rsidP="00D7523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zákazu vedenia  výkonu rozhodnutia voči žiadateľovi</w:t>
            </w:r>
          </w:p>
          <w:p w14:paraId="692BCAB9" w14:textId="3F8D13B3" w:rsidR="00907E29" w:rsidRPr="00D45093" w:rsidRDefault="00907E29" w:rsidP="00741F1F">
            <w:pPr>
              <w:pStyle w:val="Default"/>
              <w:spacing w:before="120"/>
              <w:rPr>
                <w:rFonts w:ascii="Arial Narrow" w:hAnsi="Arial Narrow"/>
                <w:color w:val="auto"/>
                <w:sz w:val="22"/>
                <w:szCs w:val="22"/>
                <w:highlight w:val="yellow"/>
              </w:rPr>
            </w:pPr>
          </w:p>
        </w:tc>
        <w:tc>
          <w:tcPr>
            <w:tcW w:w="6349" w:type="dxa"/>
            <w:gridSpan w:val="3"/>
            <w:shd w:val="clear" w:color="auto" w:fill="auto"/>
          </w:tcPr>
          <w:p w14:paraId="500CFC50" w14:textId="77777777" w:rsidR="00907E29" w:rsidRPr="00D45093" w:rsidRDefault="00907E29" w:rsidP="00D7523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D38727D" w14:textId="649B31D6" w:rsidR="00907E29" w:rsidRPr="00D45093" w:rsidRDefault="00907E29" w:rsidP="00D45093">
            <w:pPr>
              <w:pStyle w:val="Default"/>
              <w:jc w:val="both"/>
              <w:rPr>
                <w:rFonts w:ascii="Arial Narrow" w:hAnsi="Arial Narrow"/>
                <w:color w:val="auto"/>
                <w:sz w:val="22"/>
                <w:szCs w:val="22"/>
              </w:rPr>
            </w:pPr>
            <w:r w:rsidRPr="00D45093">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5D1B" w:rsidRPr="00F82DB4" w14:paraId="0FE0EB76" w14:textId="77777777" w:rsidTr="008F7846">
        <w:trPr>
          <w:trHeight w:val="20"/>
        </w:trPr>
        <w:tc>
          <w:tcPr>
            <w:tcW w:w="674" w:type="dxa"/>
            <w:shd w:val="clear" w:color="auto" w:fill="D9D9D9" w:themeFill="background1" w:themeFillShade="D9"/>
          </w:tcPr>
          <w:p w14:paraId="09D67CAE" w14:textId="5EBAB21B" w:rsidR="00125D1B" w:rsidRPr="00F82DB4" w:rsidRDefault="00125D1B" w:rsidP="00E8527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79CA43" w14:textId="77777777" w:rsidR="00125D1B" w:rsidRPr="00D45093" w:rsidRDefault="00125D1B" w:rsidP="0077283C">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finančnej spôsobilosti žiadateľa na spolufinancovanie projektu </w:t>
            </w:r>
          </w:p>
          <w:p w14:paraId="4F511A28" w14:textId="19E4BFE2" w:rsidR="00125D1B" w:rsidRPr="00D45093" w:rsidRDefault="00125D1B" w:rsidP="0077283C">
            <w:pPr>
              <w:pStyle w:val="Default"/>
              <w:spacing w:before="120"/>
              <w:rPr>
                <w:rFonts w:ascii="Arial Narrow" w:hAnsi="Arial Narrow"/>
                <w:color w:val="auto"/>
                <w:sz w:val="20"/>
                <w:szCs w:val="20"/>
              </w:rPr>
            </w:pPr>
          </w:p>
        </w:tc>
        <w:tc>
          <w:tcPr>
            <w:tcW w:w="6349" w:type="dxa"/>
            <w:gridSpan w:val="3"/>
            <w:shd w:val="clear" w:color="auto" w:fill="auto"/>
          </w:tcPr>
          <w:p w14:paraId="7565605C" w14:textId="14B18DBF" w:rsidR="00125D1B" w:rsidRPr="00D45093" w:rsidRDefault="00125D1B" w:rsidP="0077283C">
            <w:pPr>
              <w:pStyle w:val="Default"/>
              <w:spacing w:before="120"/>
              <w:jc w:val="both"/>
              <w:rPr>
                <w:rFonts w:ascii="Arial Narrow" w:hAnsi="Arial Narrow"/>
                <w:color w:val="auto"/>
                <w:sz w:val="22"/>
                <w:szCs w:val="22"/>
              </w:rPr>
            </w:pPr>
            <w:r w:rsidRPr="00D45093">
              <w:rPr>
                <w:rFonts w:ascii="Arial Narrow" w:hAnsi="Arial Narrow"/>
                <w:color w:val="auto"/>
                <w:sz w:val="22"/>
                <w:szCs w:val="22"/>
              </w:rPr>
              <w:t>Žiadateľ musí byť finančne spôsobilý na spolufinancovanie projektu. Finančná spôsobilosť na spolufinancovanie pro</w:t>
            </w:r>
            <w:r w:rsidR="00004FFD">
              <w:rPr>
                <w:rFonts w:ascii="Arial Narrow" w:hAnsi="Arial Narrow"/>
                <w:color w:val="auto"/>
                <w:sz w:val="22"/>
                <w:szCs w:val="22"/>
              </w:rPr>
              <w:t>j</w:t>
            </w:r>
            <w:r w:rsidRPr="00D45093">
              <w:rPr>
                <w:rFonts w:ascii="Arial Narrow" w:hAnsi="Arial Narrow"/>
                <w:color w:val="auto"/>
                <w:sz w:val="22"/>
                <w:szCs w:val="22"/>
              </w:rPr>
              <w:t xml:space="preserve">ektu znamená, že žiadateľ má zabezpečené finančné prostriedky na spolufinancovanie výdavkov projektu. </w:t>
            </w:r>
          </w:p>
          <w:p w14:paraId="4D2E9A43" w14:textId="30D3BA75" w:rsidR="00125D1B" w:rsidRPr="00F82DB4" w:rsidRDefault="00125D1B" w:rsidP="00D45093">
            <w:pPr>
              <w:spacing w:after="0" w:line="240" w:lineRule="auto"/>
              <w:jc w:val="both"/>
              <w:rPr>
                <w:rFonts w:ascii="Arial Narrow" w:hAnsi="Arial Narrow"/>
              </w:rPr>
            </w:pPr>
            <w:r w:rsidRPr="00D45093">
              <w:rPr>
                <w:rFonts w:ascii="Arial Narrow" w:hAnsi="Arial Narrow"/>
              </w:rPr>
              <w:t xml:space="preserve">Výška spolufinancovania projektu zo strany žiadateľa sa stanovuje ako rozdiel medzi celkovými výdavkami projektu a žiadaným NFP. </w:t>
            </w:r>
          </w:p>
        </w:tc>
      </w:tr>
      <w:tr w:rsidR="00F204D6" w:rsidRPr="00F82DB4" w14:paraId="2D279B28" w14:textId="77777777" w:rsidTr="008F7846">
        <w:trPr>
          <w:trHeight w:val="20"/>
        </w:trPr>
        <w:tc>
          <w:tcPr>
            <w:tcW w:w="674" w:type="dxa"/>
            <w:shd w:val="clear" w:color="auto" w:fill="D9D9D9" w:themeFill="background1" w:themeFillShade="D9"/>
          </w:tcPr>
          <w:p w14:paraId="13E419BC" w14:textId="77777777" w:rsidR="00F204D6" w:rsidRPr="00F82DB4" w:rsidRDefault="00F204D6" w:rsidP="00E8527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0BC04A9" w14:textId="715235FA" w:rsidR="00F204D6" w:rsidRPr="005D376B" w:rsidRDefault="00F204D6" w:rsidP="0077283C">
            <w:pPr>
              <w:pStyle w:val="Default"/>
              <w:spacing w:before="120"/>
              <w:rPr>
                <w:rFonts w:ascii="Arial Narrow" w:hAnsi="Arial Narrow"/>
                <w:b/>
                <w:bCs/>
                <w:color w:val="auto"/>
                <w:sz w:val="22"/>
                <w:szCs w:val="22"/>
              </w:rPr>
            </w:pPr>
            <w:r w:rsidRPr="00381BDD">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r w:rsidRPr="00381BDD">
              <w:rPr>
                <w:rStyle w:val="Odkaznapoznmkupodiarou"/>
                <w:rFonts w:ascii="Arial Narrow" w:hAnsi="Arial Narrow"/>
                <w:color w:val="auto"/>
                <w:sz w:val="22"/>
                <w:szCs w:val="22"/>
              </w:rPr>
              <w:footnoteReference w:id="1"/>
            </w:r>
          </w:p>
        </w:tc>
        <w:tc>
          <w:tcPr>
            <w:tcW w:w="6349" w:type="dxa"/>
            <w:gridSpan w:val="3"/>
            <w:shd w:val="clear" w:color="auto" w:fill="auto"/>
          </w:tcPr>
          <w:p w14:paraId="380B862F" w14:textId="1C62607A" w:rsidR="00F204D6" w:rsidRPr="005D376B" w:rsidRDefault="00F204D6" w:rsidP="0077283C">
            <w:pPr>
              <w:pStyle w:val="Default"/>
              <w:spacing w:before="120"/>
              <w:jc w:val="both"/>
              <w:rPr>
                <w:rFonts w:ascii="Arial Narrow" w:hAnsi="Arial Narrow"/>
                <w:color w:val="auto"/>
                <w:sz w:val="22"/>
                <w:szCs w:val="22"/>
              </w:rPr>
            </w:pPr>
            <w:r w:rsidRPr="00381BDD">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125D1B" w:rsidRPr="00954355" w14:paraId="41D30474" w14:textId="77777777" w:rsidTr="008F7846">
        <w:trPr>
          <w:trHeight w:val="20"/>
        </w:trPr>
        <w:tc>
          <w:tcPr>
            <w:tcW w:w="674" w:type="dxa"/>
            <w:shd w:val="clear" w:color="auto" w:fill="D9D9D9" w:themeFill="background1" w:themeFillShade="D9"/>
          </w:tcPr>
          <w:p w14:paraId="27BF6C3D" w14:textId="4E215512" w:rsidR="00125D1B" w:rsidRDefault="00125D1B" w:rsidP="00E8527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33A17FB6" w:rsidR="00125D1B" w:rsidRPr="00CB47DC" w:rsidRDefault="00125D1B" w:rsidP="00020171">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w:t>
            </w:r>
            <w:r w:rsidR="00472E35" w:rsidRPr="00472E35">
              <w:rPr>
                <w:rFonts w:ascii="Arial Narrow" w:hAnsi="Arial Narrow"/>
                <w:b/>
                <w:bCs/>
                <w:sz w:val="22"/>
                <w:szCs w:val="22"/>
              </w:rPr>
              <w:t>Európskej 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3D638D28" w:rsidR="00125D1B" w:rsidRPr="00197D54" w:rsidRDefault="00125D1B" w:rsidP="00D7523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sidR="00156B90">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125D1B" w:rsidRPr="00197D54" w:rsidRDefault="00125D1B" w:rsidP="005550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7A05ED" w:rsidRPr="00954355" w14:paraId="799D8D0F" w14:textId="77777777" w:rsidTr="008F7846">
        <w:trPr>
          <w:trHeight w:val="20"/>
        </w:trPr>
        <w:tc>
          <w:tcPr>
            <w:tcW w:w="9524" w:type="dxa"/>
            <w:gridSpan w:val="5"/>
            <w:shd w:val="clear" w:color="auto" w:fill="D9D9D9" w:themeFill="background1" w:themeFillShade="D9"/>
          </w:tcPr>
          <w:p w14:paraId="0045320B" w14:textId="7CEE5716" w:rsidR="007A05ED"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A05ED" w:rsidRPr="00D45093">
              <w:rPr>
                <w:rFonts w:ascii="Arial Narrow" w:hAnsi="Arial Narrow"/>
                <w:b/>
                <w:caps/>
                <w:sz w:val="22"/>
                <w:szCs w:val="22"/>
              </w:rPr>
              <w:t>Oprávnenosť aktivít realizácie projektu</w:t>
            </w:r>
          </w:p>
        </w:tc>
      </w:tr>
      <w:tr w:rsidR="007A05ED" w:rsidRPr="00954355" w14:paraId="52AD6DB9" w14:textId="77777777" w:rsidTr="008F7846">
        <w:trPr>
          <w:trHeight w:val="20"/>
        </w:trPr>
        <w:tc>
          <w:tcPr>
            <w:tcW w:w="674" w:type="dxa"/>
            <w:shd w:val="clear" w:color="auto" w:fill="D9D9D9" w:themeFill="background1" w:themeFillShade="D9"/>
            <w:vAlign w:val="center"/>
          </w:tcPr>
          <w:p w14:paraId="2C397A14" w14:textId="77777777" w:rsidR="007A05ED" w:rsidRPr="00F1589B" w:rsidRDefault="007A05ED"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340D1C45" w14:textId="77777777" w:rsidR="007A05ED" w:rsidRPr="00F1589B" w:rsidRDefault="007A05ED"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7A05ED" w:rsidRPr="001057AA" w:rsidRDefault="007A05ED"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5AA202E2" w14:textId="77777777" w:rsidTr="008F7846">
        <w:trPr>
          <w:trHeight w:val="20"/>
        </w:trPr>
        <w:tc>
          <w:tcPr>
            <w:tcW w:w="674" w:type="dxa"/>
            <w:shd w:val="clear" w:color="auto" w:fill="D9D9D9" w:themeFill="background1" w:themeFillShade="D9"/>
          </w:tcPr>
          <w:p w14:paraId="6257230E" w14:textId="6FC9735F" w:rsidR="00125D1B" w:rsidRPr="00AD5B71" w:rsidRDefault="00125D1B"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125D1B" w:rsidRPr="00F1589B" w:rsidRDefault="00125D1B" w:rsidP="00E55FBF">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7777777" w:rsidR="00125D1B" w:rsidRPr="00D45093" w:rsidRDefault="00125D1B" w:rsidP="00DA589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74C3C1EC" w:rsidR="00125D1B" w:rsidRPr="00381BDD" w:rsidRDefault="00125D1B" w:rsidP="00381BDD">
            <w:pPr>
              <w:spacing w:before="120" w:after="120" w:line="240" w:lineRule="auto"/>
              <w:rPr>
                <w:rFonts w:ascii="Arial Narrow" w:hAnsi="Arial Narrow"/>
              </w:rPr>
            </w:pPr>
            <w:r w:rsidRPr="00B556B8">
              <w:rPr>
                <w:rFonts w:ascii="Arial Narrow" w:hAnsi="Arial Narrow"/>
                <w:b/>
                <w:bCs/>
              </w:rPr>
              <w:t xml:space="preserve">V rámci špecifického cieľa </w:t>
            </w:r>
            <w:r w:rsidR="008C18AF" w:rsidRPr="00381BDD">
              <w:rPr>
                <w:rFonts w:ascii="Arial Narrow" w:hAnsi="Arial Narrow"/>
                <w:b/>
                <w:bCs/>
              </w:rPr>
              <w:t xml:space="preserve">3.1 Zvýšenie atraktivity verejnej osobnej dopravy prostredníctvom modernizácie a rekonštrukcie infraštruktúry pre IDS a mestskú dráhovú dopravu </w:t>
            </w:r>
            <w:r w:rsidRPr="00C427BE">
              <w:rPr>
                <w:rFonts w:ascii="Arial Narrow" w:hAnsi="Arial Narrow"/>
                <w:b/>
                <w:bCs/>
              </w:rPr>
              <w:t>sú</w:t>
            </w:r>
            <w:r w:rsidRPr="00B556B8">
              <w:rPr>
                <w:rFonts w:ascii="Arial Narrow" w:hAnsi="Arial Narrow"/>
                <w:b/>
                <w:bCs/>
              </w:rPr>
              <w:t xml:space="preserve"> pre toto vyzvanie oprávnené aktivity uvedené v</w:t>
            </w:r>
            <w:r w:rsidR="00D37D33">
              <w:rPr>
                <w:rFonts w:ascii="Arial Narrow" w:hAnsi="Arial Narrow"/>
                <w:b/>
                <w:bCs/>
              </w:rPr>
              <w:t xml:space="preserve"> prílohe č. </w:t>
            </w:r>
            <w:r w:rsidR="00633CA3">
              <w:rPr>
                <w:rFonts w:ascii="Arial Narrow" w:hAnsi="Arial Narrow"/>
                <w:b/>
                <w:bCs/>
              </w:rPr>
              <w:t xml:space="preserve">2 Merateľné ukazovatele </w:t>
            </w:r>
            <w:r w:rsidR="00D37D33">
              <w:rPr>
                <w:rFonts w:ascii="Arial Narrow" w:hAnsi="Arial Narrow"/>
                <w:b/>
                <w:bCs/>
              </w:rPr>
              <w:t>v Príručke pre žia</w:t>
            </w:r>
            <w:r w:rsidR="006853C2">
              <w:rPr>
                <w:rFonts w:ascii="Arial Narrow" w:hAnsi="Arial Narrow"/>
                <w:b/>
                <w:bCs/>
              </w:rPr>
              <w:t>d</w:t>
            </w:r>
            <w:r w:rsidR="00D37D33">
              <w:rPr>
                <w:rFonts w:ascii="Arial Narrow" w:hAnsi="Arial Narrow"/>
                <w:b/>
                <w:bCs/>
              </w:rPr>
              <w:t>ateľa</w:t>
            </w:r>
            <w:r>
              <w:rPr>
                <w:rFonts w:ascii="Arial Narrow" w:hAnsi="Arial Narrow"/>
                <w:b/>
                <w:bCs/>
              </w:rPr>
              <w:t>.</w:t>
            </w:r>
          </w:p>
          <w:p w14:paraId="78A12F57" w14:textId="5DE7ABF7" w:rsidR="00125D1B" w:rsidRPr="00D45093" w:rsidRDefault="00125D1B" w:rsidP="009B7A7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381BDD">
              <w:rPr>
                <w:rFonts w:ascii="Arial Narrow" w:hAnsi="Arial Narrow"/>
                <w:b/>
                <w:i/>
              </w:rPr>
              <w:t>Príručke k oprávnenosti výdavkov OPII</w:t>
            </w:r>
            <w:r>
              <w:rPr>
                <w:rFonts w:ascii="Arial Narrow" w:hAnsi="Arial Narrow"/>
              </w:rPr>
              <w:t xml:space="preserve">, </w:t>
            </w:r>
            <w:r w:rsidR="009B7A77" w:rsidRPr="009B7A77">
              <w:rPr>
                <w:rFonts w:ascii="Arial Narrow" w:hAnsi="Arial Narrow"/>
              </w:rPr>
              <w:t xml:space="preserve">ktorej aktuálna </w:t>
            </w:r>
            <w:r w:rsidR="009B7A77">
              <w:rPr>
                <w:rFonts w:ascii="Arial Narrow" w:hAnsi="Arial Narrow"/>
              </w:rPr>
              <w:t>verzia je zverejnená na www.o</w:t>
            </w:r>
            <w:r w:rsidR="009B7A77" w:rsidRPr="009B7A77">
              <w:rPr>
                <w:rFonts w:ascii="Arial Narrow" w:hAnsi="Arial Narrow"/>
              </w:rPr>
              <w:t>pii.gov.sk.</w:t>
            </w:r>
          </w:p>
        </w:tc>
      </w:tr>
      <w:tr w:rsidR="00472E35" w:rsidRPr="00954355" w14:paraId="26D71917" w14:textId="77777777" w:rsidTr="008F7846">
        <w:trPr>
          <w:trHeight w:val="20"/>
        </w:trPr>
        <w:tc>
          <w:tcPr>
            <w:tcW w:w="674" w:type="dxa"/>
            <w:shd w:val="clear" w:color="auto" w:fill="D9D9D9" w:themeFill="background1" w:themeFillShade="D9"/>
          </w:tcPr>
          <w:p w14:paraId="66857425" w14:textId="600C5C52" w:rsidR="00472E35" w:rsidRPr="00AD5B71" w:rsidRDefault="00472E35"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1BBD0198" w:rsidR="00472E35" w:rsidRPr="00F1589B" w:rsidRDefault="00472E35" w:rsidP="00983399">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45937FBB" w:rsidR="00472E35" w:rsidRPr="00F1589B" w:rsidRDefault="00472E35">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w:t>
            </w:r>
            <w:r w:rsidR="009B7A77">
              <w:rPr>
                <w:rFonts w:ascii="Arial Narrow" w:hAnsi="Arial Narrow"/>
                <w:sz w:val="22"/>
                <w:szCs w:val="22"/>
              </w:rPr>
              <w:t xml:space="preserve"> </w:t>
            </w:r>
            <w:r w:rsidR="009B7A77" w:rsidRPr="009B7A77">
              <w:rPr>
                <w:rFonts w:ascii="Arial Narrow" w:hAnsi="Arial Narrow"/>
                <w:sz w:val="22"/>
                <w:szCs w:val="22"/>
              </w:rPr>
              <w:t xml:space="preserve">(realizovaného z PO 1 - 6 OPII) </w:t>
            </w:r>
            <w:r w:rsidRPr="00F1589B">
              <w:rPr>
                <w:rFonts w:ascii="Arial Narrow" w:hAnsi="Arial Narrow"/>
                <w:sz w:val="22"/>
                <w:szCs w:val="22"/>
              </w:rPr>
              <w:t xml:space="preserve">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472E35" w:rsidRPr="00F1589B" w:rsidRDefault="00472E35" w:rsidP="00613510">
            <w:pPr>
              <w:pStyle w:val="Default"/>
              <w:jc w:val="both"/>
              <w:rPr>
                <w:rFonts w:ascii="Arial Narrow" w:hAnsi="Arial Narrow" w:cstheme="minorHAnsi"/>
                <w:sz w:val="22"/>
                <w:szCs w:val="22"/>
              </w:rPr>
            </w:pPr>
          </w:p>
        </w:tc>
      </w:tr>
      <w:tr w:rsidR="00472E35" w:rsidRPr="00954355" w14:paraId="1D1AA4C7" w14:textId="77777777" w:rsidTr="008F7846">
        <w:trPr>
          <w:trHeight w:val="20"/>
        </w:trPr>
        <w:tc>
          <w:tcPr>
            <w:tcW w:w="674" w:type="dxa"/>
            <w:shd w:val="clear" w:color="auto" w:fill="D9D9D9" w:themeFill="background1" w:themeFillShade="D9"/>
          </w:tcPr>
          <w:p w14:paraId="36796A1D" w14:textId="77777777" w:rsidR="00472E35" w:rsidRPr="00AD5B71" w:rsidRDefault="00472E35" w:rsidP="00F502DE">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AE8AFF3" w14:textId="3CF2D60C" w:rsidR="00472E35" w:rsidRPr="00F1589B" w:rsidRDefault="00472E35" w:rsidP="00983399">
            <w:pPr>
              <w:pStyle w:val="Default"/>
              <w:spacing w:before="120"/>
              <w:rPr>
                <w:rFonts w:ascii="Arial Narrow" w:hAnsi="Arial Narrow"/>
                <w:b/>
                <w:bCs/>
                <w:sz w:val="22"/>
                <w:szCs w:val="22"/>
              </w:rPr>
            </w:pPr>
            <w:r w:rsidRPr="00472E35">
              <w:rPr>
                <w:rFonts w:ascii="Arial Narrow" w:hAnsi="Arial Narrow"/>
                <w:b/>
                <w:bCs/>
                <w:sz w:val="22"/>
                <w:szCs w:val="22"/>
              </w:rPr>
              <w:t>Podmienka, že žiadateľ nezačal práce na projekte pred predložením ŽoNFP v súlade s legislatívou EÚ v oblasti štátnej pomoci a minimálnej pomoci.</w:t>
            </w:r>
          </w:p>
        </w:tc>
        <w:tc>
          <w:tcPr>
            <w:tcW w:w="6339" w:type="dxa"/>
            <w:gridSpan w:val="2"/>
            <w:shd w:val="clear" w:color="auto" w:fill="auto"/>
          </w:tcPr>
          <w:p w14:paraId="7BB3002C" w14:textId="746F1730" w:rsidR="00472E35" w:rsidRPr="00F1589B" w:rsidRDefault="00472E35">
            <w:pPr>
              <w:pStyle w:val="Default"/>
              <w:spacing w:before="120"/>
              <w:jc w:val="both"/>
              <w:rPr>
                <w:rFonts w:ascii="Arial Narrow" w:hAnsi="Arial Narrow"/>
                <w:sz w:val="22"/>
                <w:szCs w:val="22"/>
              </w:rPr>
            </w:pPr>
            <w:r w:rsidRPr="00472E35">
              <w:rPr>
                <w:rFonts w:ascii="Arial Narrow" w:hAnsi="Arial Narrow"/>
                <w:sz w:val="22"/>
                <w:szCs w:val="22"/>
              </w:rPr>
              <w:t>Žiadateľ nesmie začať práce na projekte</w:t>
            </w:r>
            <w:r w:rsidR="00D72E30">
              <w:rPr>
                <w:rFonts w:ascii="Arial Narrow" w:hAnsi="Arial Narrow"/>
                <w:sz w:val="22"/>
                <w:szCs w:val="22"/>
              </w:rPr>
              <w:t xml:space="preserve"> </w:t>
            </w:r>
            <w:r w:rsidR="00D72E30" w:rsidRPr="00D72E30">
              <w:rPr>
                <w:rFonts w:ascii="Arial Narrow" w:hAnsi="Arial Narrow"/>
                <w:sz w:val="22"/>
                <w:szCs w:val="22"/>
              </w:rPr>
              <w:t>(t.j. žiadateľ nie je oprávnený uzavrieť zmluvu o dielo/poskytnutie služby na základe VO)</w:t>
            </w:r>
            <w:r w:rsidRPr="00472E35">
              <w:rPr>
                <w:rFonts w:ascii="Arial Narrow" w:hAnsi="Arial Narrow"/>
                <w:sz w:val="22"/>
                <w:szCs w:val="22"/>
              </w:rPr>
              <w:t xml:space="preserve"> pred predložením ŽoNFP v prípade aplikovania pravidiel štátnej pomoci v súlade s legislatívou EÚ v oblasti pravidiel predmetného nástroja.</w:t>
            </w:r>
          </w:p>
        </w:tc>
      </w:tr>
      <w:tr w:rsidR="002E6588" w:rsidRPr="00954355" w14:paraId="52379E65" w14:textId="77777777" w:rsidTr="008F7846">
        <w:trPr>
          <w:trHeight w:val="20"/>
        </w:trPr>
        <w:tc>
          <w:tcPr>
            <w:tcW w:w="9524" w:type="dxa"/>
            <w:gridSpan w:val="5"/>
            <w:shd w:val="clear" w:color="auto" w:fill="D9D9D9" w:themeFill="background1" w:themeFillShade="D9"/>
          </w:tcPr>
          <w:p w14:paraId="5BF146D7" w14:textId="313F537A" w:rsidR="002E6588"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2E6588" w:rsidRPr="00D45093">
              <w:rPr>
                <w:rFonts w:ascii="Arial Narrow" w:hAnsi="Arial Narrow"/>
                <w:b/>
                <w:caps/>
                <w:sz w:val="22"/>
                <w:szCs w:val="22"/>
              </w:rPr>
              <w:t>Oprávnenosť výdavkov realizácie projektu</w:t>
            </w:r>
          </w:p>
        </w:tc>
      </w:tr>
      <w:tr w:rsidR="002E6588" w:rsidRPr="00954355" w14:paraId="31598BDF" w14:textId="77777777" w:rsidTr="008F7846">
        <w:trPr>
          <w:trHeight w:val="20"/>
        </w:trPr>
        <w:tc>
          <w:tcPr>
            <w:tcW w:w="674" w:type="dxa"/>
            <w:shd w:val="clear" w:color="auto" w:fill="D9D9D9" w:themeFill="background1" w:themeFillShade="D9"/>
            <w:vAlign w:val="center"/>
          </w:tcPr>
          <w:p w14:paraId="3AC4580B" w14:textId="77777777" w:rsidR="002E6588" w:rsidRPr="00F1589B" w:rsidRDefault="002E6588"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9725F30" w14:textId="77777777" w:rsidR="002E6588" w:rsidRPr="00F1589B" w:rsidRDefault="002E6588"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2E6588" w:rsidRPr="001057AA" w:rsidRDefault="002E6588"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29621FE9" w14:textId="77777777" w:rsidTr="008F7846">
        <w:trPr>
          <w:trHeight w:val="20"/>
        </w:trPr>
        <w:tc>
          <w:tcPr>
            <w:tcW w:w="674" w:type="dxa"/>
            <w:shd w:val="clear" w:color="auto" w:fill="D9D9D9" w:themeFill="background1" w:themeFillShade="D9"/>
          </w:tcPr>
          <w:p w14:paraId="5357B012" w14:textId="2C67BA8C" w:rsidR="00125D1B" w:rsidRPr="00AD5B71" w:rsidRDefault="00125D1B"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125D1B" w:rsidRPr="008F26C8" w:rsidRDefault="00125D1B" w:rsidP="00CE4372">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BCADBE8" w14:textId="77777777" w:rsidR="00125D1B" w:rsidRDefault="00125D1B" w:rsidP="00494C7F">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sidR="00FE2975">
              <w:rPr>
                <w:rFonts w:ascii="Arial Narrow" w:hAnsi="Arial Narrow"/>
              </w:rPr>
              <w:t xml:space="preserve">je </w:t>
            </w:r>
            <w:r w:rsidR="00FE2975" w:rsidRPr="00DC4A06">
              <w:rPr>
                <w:rFonts w:ascii="Arial Narrow" w:hAnsi="Arial Narrow" w:cstheme="minorHAnsi"/>
              </w:rPr>
              <w:t>zverejnen</w:t>
            </w:r>
            <w:r w:rsidR="00FE2975">
              <w:rPr>
                <w:rFonts w:ascii="Arial Narrow" w:hAnsi="Arial Narrow" w:cstheme="minorHAnsi"/>
              </w:rPr>
              <w:t>á</w:t>
            </w:r>
            <w:r w:rsidR="00FE2975" w:rsidRPr="00DC4A06">
              <w:rPr>
                <w:rFonts w:ascii="Arial Narrow" w:hAnsi="Arial Narrow" w:cstheme="minorHAnsi"/>
              </w:rPr>
              <w:t xml:space="preserve"> na webovom sídle</w:t>
            </w:r>
            <w:r w:rsidR="00FE2975">
              <w:rPr>
                <w:rFonts w:ascii="Arial Narrow" w:hAnsi="Arial Narrow" w:cstheme="minorHAnsi"/>
              </w:rPr>
              <w:t xml:space="preserve"> RO OPII</w:t>
            </w:r>
            <w:r w:rsidR="00FB1778">
              <w:rPr>
                <w:rFonts w:ascii="Arial Narrow" w:hAnsi="Arial Narrow" w:cstheme="minorHAnsi"/>
              </w:rPr>
              <w:t xml:space="preserve"> </w:t>
            </w:r>
            <w:r w:rsidR="00494C7F">
              <w:rPr>
                <w:rFonts w:ascii="Arial Narrow" w:hAnsi="Arial Narrow" w:cstheme="minorHAnsi"/>
              </w:rPr>
              <w:t xml:space="preserve">- </w:t>
            </w:r>
            <w:hyperlink r:id="rId12" w:history="1">
              <w:r w:rsidR="00494C7F">
                <w:rPr>
                  <w:rStyle w:val="Hypertextovprepojenie"/>
                  <w:rFonts w:ascii="Arial Narrow" w:hAnsi="Arial Narrow"/>
                </w:rPr>
                <w:t>www.opii.gov.sk</w:t>
              </w:r>
            </w:hyperlink>
            <w:r w:rsidRPr="008F26C8">
              <w:rPr>
                <w:rFonts w:ascii="Arial Narrow" w:hAnsi="Arial Narrow"/>
              </w:rPr>
              <w:t>.</w:t>
            </w:r>
            <w:r>
              <w:rPr>
                <w:rFonts w:ascii="Arial Narrow" w:hAnsi="Arial Narrow"/>
              </w:rPr>
              <w:t xml:space="preserve"> </w:t>
            </w:r>
          </w:p>
          <w:p w14:paraId="48275E86" w14:textId="200ED2A7" w:rsidR="00D72E30" w:rsidRPr="00F502DE" w:rsidRDefault="00D72E30" w:rsidP="00494C7F">
            <w:pPr>
              <w:spacing w:before="120" w:after="0" w:line="240" w:lineRule="auto"/>
              <w:jc w:val="both"/>
              <w:rPr>
                <w:rFonts w:ascii="Arial Narrow" w:hAnsi="Arial Narrow"/>
              </w:rPr>
            </w:pPr>
            <w:r w:rsidRPr="00F502DE">
              <w:rPr>
                <w:rFonts w:ascii="Arial Narrow" w:hAnsi="Arial Narrow"/>
              </w:rPr>
              <w:t>Pre projekty, kde NFP predstavuje maximálne 100 000 EUR (vrátane), sú oprávnené iba výdavky, ktoré boli predmetom VO.</w:t>
            </w:r>
          </w:p>
        </w:tc>
      </w:tr>
      <w:tr w:rsidR="00EF2415" w:rsidRPr="00954355" w14:paraId="285001AD" w14:textId="77777777" w:rsidTr="008F7846">
        <w:trPr>
          <w:trHeight w:val="1133"/>
        </w:trPr>
        <w:tc>
          <w:tcPr>
            <w:tcW w:w="674" w:type="dxa"/>
            <w:shd w:val="clear" w:color="auto" w:fill="D9D9D9" w:themeFill="background1" w:themeFillShade="D9"/>
          </w:tcPr>
          <w:p w14:paraId="77CCCD51" w14:textId="553E9313" w:rsidR="00EF2415" w:rsidRPr="00AD5B71" w:rsidRDefault="00EF2415"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3C65398B" w:rsidR="00EF2415" w:rsidRPr="00D45093" w:rsidRDefault="00EF2415" w:rsidP="008B0E32">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sidR="000A1098">
              <w:rPr>
                <w:rFonts w:ascii="Arial Narrow" w:hAnsi="Arial Narrow"/>
                <w:b/>
                <w:bCs/>
                <w:color w:val="auto"/>
                <w:sz w:val="22"/>
                <w:szCs w:val="22"/>
              </w:rPr>
              <w:t xml:space="preserve"> </w:t>
            </w:r>
            <w:r w:rsidR="000A1098" w:rsidRPr="00F476FE">
              <w:rPr>
                <w:rFonts w:ascii="Arial Narrow" w:hAnsi="Arial Narrow"/>
                <w:b/>
                <w:bCs/>
                <w:color w:val="auto"/>
                <w:sz w:val="22"/>
                <w:szCs w:val="22"/>
              </w:rPr>
              <w:t>/negenerujúce príjem v prípade štrukturálne významných investícií</w:t>
            </w:r>
          </w:p>
          <w:p w14:paraId="6564F53C" w14:textId="300E6E33" w:rsidR="00EF2415" w:rsidRPr="00D45093" w:rsidRDefault="00EF2415" w:rsidP="00A160D1">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EF2415" w:rsidRPr="00D45093" w:rsidRDefault="00EF2415" w:rsidP="00E24F9F">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8C4F998" w14:textId="34C69CDA" w:rsidR="00EF2415" w:rsidRDefault="00EF2415" w:rsidP="005947E7">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w:t>
            </w:r>
            <w:r w:rsidR="005947E7">
              <w:rPr>
                <w:rFonts w:ascii="Arial Narrow" w:hAnsi="Arial Narrow"/>
                <w:color w:val="auto"/>
                <w:sz w:val="22"/>
                <w:szCs w:val="22"/>
              </w:rPr>
              <w:t xml:space="preserve">časti </w:t>
            </w:r>
            <w:r w:rsidRPr="00D45093">
              <w:rPr>
                <w:rFonts w:ascii="Arial Narrow" w:hAnsi="Arial Narrow"/>
                <w:color w:val="auto"/>
                <w:sz w:val="22"/>
                <w:szCs w:val="22"/>
              </w:rPr>
              <w:t>analýzy nákladov a prínosov (</w:t>
            </w:r>
            <w:r w:rsidR="005947E7">
              <w:rPr>
                <w:rFonts w:ascii="Arial Narrow" w:hAnsi="Arial Narrow"/>
                <w:color w:val="auto"/>
                <w:sz w:val="22"/>
                <w:szCs w:val="22"/>
              </w:rPr>
              <w:t xml:space="preserve">Cost Benefit Analysis - </w:t>
            </w:r>
            <w:r w:rsidRPr="00D45093">
              <w:rPr>
                <w:rFonts w:ascii="Arial Narrow" w:hAnsi="Arial Narrow"/>
                <w:color w:val="auto"/>
                <w:sz w:val="22"/>
                <w:szCs w:val="22"/>
              </w:rPr>
              <w:t>CBA)</w:t>
            </w:r>
            <w:r w:rsidR="005947E7">
              <w:rPr>
                <w:rFonts w:ascii="Arial Narrow" w:hAnsi="Arial Narrow"/>
                <w:color w:val="auto"/>
                <w:sz w:val="22"/>
                <w:szCs w:val="22"/>
              </w:rPr>
              <w:t xml:space="preserve"> projektu </w:t>
            </w:r>
            <w:r w:rsidR="005947E7" w:rsidRPr="005947E7">
              <w:rPr>
                <w:rFonts w:ascii="Arial Narrow" w:hAnsi="Arial Narrow"/>
                <w:color w:val="auto"/>
                <w:sz w:val="22"/>
                <w:szCs w:val="22"/>
              </w:rPr>
              <w:t>(žiadateľ predkladá iba elektronicky).</w:t>
            </w:r>
          </w:p>
          <w:p w14:paraId="2373B0BD" w14:textId="3AB72E7F" w:rsidR="005947E7" w:rsidRPr="00D45093" w:rsidRDefault="005947E7" w:rsidP="005947E7">
            <w:pPr>
              <w:pStyle w:val="Default"/>
              <w:spacing w:before="120"/>
              <w:jc w:val="both"/>
              <w:rPr>
                <w:rFonts w:ascii="Arial Narrow" w:hAnsi="Arial Narrow"/>
                <w:color w:val="auto"/>
                <w:sz w:val="22"/>
                <w:szCs w:val="22"/>
              </w:rPr>
            </w:pPr>
            <w:r w:rsidRPr="005947E7">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r w:rsidR="00D950B8" w:rsidRPr="00954355" w14:paraId="164739C4" w14:textId="77777777" w:rsidTr="008F7846">
        <w:trPr>
          <w:trHeight w:val="20"/>
        </w:trPr>
        <w:tc>
          <w:tcPr>
            <w:tcW w:w="9524" w:type="dxa"/>
            <w:gridSpan w:val="5"/>
            <w:shd w:val="clear" w:color="auto" w:fill="D9D9D9" w:themeFill="background1" w:themeFillShade="D9"/>
          </w:tcPr>
          <w:p w14:paraId="368B3A45" w14:textId="13479A40" w:rsidR="00D950B8"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E1B4A" w:rsidRPr="00D45093">
              <w:rPr>
                <w:rFonts w:ascii="Arial Narrow" w:hAnsi="Arial Narrow"/>
                <w:b/>
                <w:caps/>
                <w:sz w:val="22"/>
                <w:szCs w:val="22"/>
              </w:rPr>
              <w:t>Oprávnenosť miesta realizácie projektu</w:t>
            </w:r>
          </w:p>
        </w:tc>
      </w:tr>
      <w:tr w:rsidR="00D950B8" w:rsidRPr="00954355" w14:paraId="64C6A316" w14:textId="77777777" w:rsidTr="008F7846">
        <w:trPr>
          <w:trHeight w:val="20"/>
        </w:trPr>
        <w:tc>
          <w:tcPr>
            <w:tcW w:w="674" w:type="dxa"/>
            <w:shd w:val="clear" w:color="auto" w:fill="D9D9D9" w:themeFill="background1" w:themeFillShade="D9"/>
            <w:vAlign w:val="center"/>
          </w:tcPr>
          <w:p w14:paraId="457FDFBB" w14:textId="77777777" w:rsidR="00D950B8" w:rsidRPr="00F1589B" w:rsidRDefault="00D950B8" w:rsidP="007E1B4A">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55B6E65E" w14:textId="77777777" w:rsidR="00D950B8" w:rsidRPr="00F1589B" w:rsidRDefault="00D950B8" w:rsidP="007E1B4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D950B8" w:rsidRPr="001057AA" w:rsidRDefault="00D950B8"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07A7A040" w14:textId="77777777" w:rsidTr="008F7846">
        <w:trPr>
          <w:trHeight w:val="20"/>
        </w:trPr>
        <w:tc>
          <w:tcPr>
            <w:tcW w:w="674" w:type="dxa"/>
            <w:shd w:val="clear" w:color="auto" w:fill="D9D9D9" w:themeFill="background1" w:themeFillShade="D9"/>
          </w:tcPr>
          <w:p w14:paraId="336B6334" w14:textId="2F76C333" w:rsidR="00125D1B" w:rsidRPr="00AD5B71" w:rsidRDefault="00125D1B"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125D1B" w:rsidRPr="00493E1F" w:rsidRDefault="00125D1B" w:rsidP="007E1B4A">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125D1B" w:rsidRPr="00F1589B" w:rsidRDefault="00125D1B" w:rsidP="00493E1F">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DDC4DF5" w14:textId="1C145DB0" w:rsidR="00125D1B" w:rsidRPr="008F26C8" w:rsidRDefault="00125D1B" w:rsidP="00B54D13">
            <w:pPr>
              <w:spacing w:before="120" w:after="0" w:line="240" w:lineRule="auto"/>
              <w:jc w:val="both"/>
              <w:rPr>
                <w:rFonts w:ascii="Arial Narrow" w:hAnsi="Arial Narrow"/>
                <w:color w:val="FF0000"/>
              </w:rPr>
            </w:pPr>
            <w:r w:rsidRPr="008F7AD3">
              <w:rPr>
                <w:rFonts w:ascii="Arial Narrow" w:hAnsi="Arial Narrow"/>
              </w:rPr>
              <w:t xml:space="preserve">Oprávneným miestom realizácie projektu je NUTS III: </w:t>
            </w:r>
            <w:r w:rsidRPr="008F7AD3">
              <w:rPr>
                <w:rFonts w:ascii="Arial Narrow" w:hAnsi="Arial Narrow"/>
                <w:b/>
              </w:rPr>
              <w:t>Bratislavský, samosprávny kraj.</w:t>
            </w:r>
          </w:p>
        </w:tc>
      </w:tr>
      <w:tr w:rsidR="007E1B4A" w:rsidRPr="00954355" w14:paraId="60CAD117" w14:textId="77777777" w:rsidTr="008F7846">
        <w:trPr>
          <w:trHeight w:val="20"/>
        </w:trPr>
        <w:tc>
          <w:tcPr>
            <w:tcW w:w="9524" w:type="dxa"/>
            <w:gridSpan w:val="5"/>
            <w:shd w:val="clear" w:color="auto" w:fill="D9D9D9" w:themeFill="background1" w:themeFillShade="D9"/>
          </w:tcPr>
          <w:p w14:paraId="27B4DE8F" w14:textId="056C6571" w:rsidR="007E1B4A"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E1B4A" w:rsidRPr="00D45093">
              <w:rPr>
                <w:rFonts w:ascii="Arial Narrow" w:hAnsi="Arial Narrow"/>
                <w:b/>
                <w:caps/>
                <w:sz w:val="22"/>
                <w:szCs w:val="22"/>
              </w:rPr>
              <w:t>Kritériá pre výber projektov</w:t>
            </w:r>
          </w:p>
        </w:tc>
      </w:tr>
      <w:tr w:rsidR="007E1B4A" w:rsidRPr="00954355" w14:paraId="6F4A8049" w14:textId="77777777" w:rsidTr="008F7846">
        <w:trPr>
          <w:trHeight w:val="20"/>
        </w:trPr>
        <w:tc>
          <w:tcPr>
            <w:tcW w:w="674" w:type="dxa"/>
            <w:shd w:val="clear" w:color="auto" w:fill="D9D9D9" w:themeFill="background1" w:themeFillShade="D9"/>
            <w:vAlign w:val="center"/>
          </w:tcPr>
          <w:p w14:paraId="5FC44196" w14:textId="77777777" w:rsidR="007E1B4A" w:rsidRPr="00F1589B" w:rsidRDefault="007E1B4A" w:rsidP="007E1B4A">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0714F65B" w14:textId="77777777" w:rsidR="007E1B4A" w:rsidRPr="00F1589B" w:rsidRDefault="007E1B4A" w:rsidP="007E1B4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7E1B4A" w:rsidRPr="001057AA" w:rsidRDefault="007E1B4A"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22D15DCA" w14:textId="77777777" w:rsidTr="008F7846">
        <w:trPr>
          <w:trHeight w:val="20"/>
        </w:trPr>
        <w:tc>
          <w:tcPr>
            <w:tcW w:w="674" w:type="dxa"/>
            <w:shd w:val="clear" w:color="auto" w:fill="D9D9D9" w:themeFill="background1" w:themeFillShade="D9"/>
          </w:tcPr>
          <w:p w14:paraId="182857D9" w14:textId="1A9BF9ED" w:rsidR="00125D1B" w:rsidRPr="00AD5B71" w:rsidRDefault="00125D1B"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125D1B" w:rsidRPr="00493E1F" w:rsidRDefault="00125D1B" w:rsidP="00BF00CB">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3212F0B3" w:rsidR="00125D1B" w:rsidRPr="008F26C8" w:rsidRDefault="00125D1B" w:rsidP="00FB1778">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hodnotitelia posudzujú kvalitatívnu úroveň predloženej ŽoNFP. </w:t>
            </w:r>
            <w:r w:rsidR="00A54F52" w:rsidRPr="00381BDD">
              <w:rPr>
                <w:rFonts w:ascii="Arial Narrow" w:hAnsi="Arial Narrow"/>
              </w:rPr>
              <w:t xml:space="preserve">Hodnotiace kritériá pre prioritné osi 1 – 6 OPII, ich kategorizácia do hodnotiacich oblastí, ako aj spôsob ich aplikácie sú uvedené </w:t>
            </w:r>
            <w:r w:rsidR="00A35955">
              <w:rPr>
                <w:rFonts w:ascii="Arial Narrow" w:hAnsi="Arial Narrow"/>
              </w:rPr>
              <w:t xml:space="preserve">v </w:t>
            </w:r>
            <w:r w:rsidR="00A54F52" w:rsidRPr="00381BDD">
              <w:rPr>
                <w:rFonts w:ascii="Arial Narrow" w:hAnsi="Arial Narrow"/>
              </w:rPr>
              <w:t xml:space="preserve">dokumente Hodnotiace kritériá OPII prioritná os 1 - 6, </w:t>
            </w:r>
            <w:r w:rsidR="00B8007B" w:rsidRPr="00B8007B">
              <w:rPr>
                <w:rFonts w:ascii="Arial Narrow" w:hAnsi="Arial Narrow"/>
              </w:rPr>
              <w:t>, ktorý je zverejnený na webovom sídle www.mindopopii.gov.sk.</w:t>
            </w:r>
            <w:r w:rsidR="00A54F52" w:rsidRPr="00381BDD">
              <w:rPr>
                <w:rFonts w:ascii="Arial Narrow" w:hAnsi="Arial Narrow"/>
              </w:rPr>
              <w:t>.</w:t>
            </w:r>
          </w:p>
        </w:tc>
      </w:tr>
      <w:tr w:rsidR="00493E1F" w:rsidRPr="00954355" w14:paraId="0ED6561A" w14:textId="77777777" w:rsidTr="008F7846">
        <w:trPr>
          <w:trHeight w:val="20"/>
        </w:trPr>
        <w:tc>
          <w:tcPr>
            <w:tcW w:w="9524" w:type="dxa"/>
            <w:gridSpan w:val="5"/>
            <w:shd w:val="clear" w:color="auto" w:fill="D9D9D9" w:themeFill="background1" w:themeFillShade="D9"/>
          </w:tcPr>
          <w:p w14:paraId="4B1C1173" w14:textId="0F015A02" w:rsidR="00493E1F"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493E1F" w:rsidRPr="00D45093">
              <w:rPr>
                <w:rFonts w:ascii="Arial Narrow" w:hAnsi="Arial Narrow"/>
                <w:b/>
                <w:caps/>
                <w:sz w:val="22"/>
                <w:szCs w:val="22"/>
              </w:rPr>
              <w:t>Spôsob financovania</w:t>
            </w:r>
          </w:p>
        </w:tc>
      </w:tr>
      <w:tr w:rsidR="00493E1F" w:rsidRPr="00954355" w14:paraId="2028FFA2" w14:textId="77777777" w:rsidTr="008F7846">
        <w:trPr>
          <w:trHeight w:val="20"/>
        </w:trPr>
        <w:tc>
          <w:tcPr>
            <w:tcW w:w="674" w:type="dxa"/>
            <w:shd w:val="clear" w:color="auto" w:fill="D9D9D9" w:themeFill="background1" w:themeFillShade="D9"/>
            <w:vAlign w:val="center"/>
          </w:tcPr>
          <w:p w14:paraId="4FB1D772" w14:textId="77777777" w:rsidR="00493E1F" w:rsidRPr="00F1589B" w:rsidRDefault="00493E1F"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74A30C7F" w14:textId="77777777" w:rsidR="00493E1F" w:rsidRPr="00F1589B" w:rsidRDefault="00493E1F"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493E1F" w:rsidRPr="001057AA" w:rsidRDefault="00493E1F"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67FD0850" w14:textId="77777777" w:rsidTr="008F7846">
        <w:trPr>
          <w:trHeight w:val="20"/>
        </w:trPr>
        <w:tc>
          <w:tcPr>
            <w:tcW w:w="674" w:type="dxa"/>
            <w:shd w:val="clear" w:color="auto" w:fill="D9D9D9" w:themeFill="background1" w:themeFillShade="D9"/>
          </w:tcPr>
          <w:p w14:paraId="5FE39CF3" w14:textId="6D076926" w:rsidR="00125D1B" w:rsidRPr="00AD5B71" w:rsidRDefault="00125D1B"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125D1B" w:rsidRPr="00493E1F" w:rsidRDefault="00125D1B" w:rsidP="00106114">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125D1B" w:rsidRPr="00875778" w:rsidRDefault="00125D1B" w:rsidP="001D29D9">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125D1B" w:rsidRPr="00875778" w:rsidRDefault="00125D1B" w:rsidP="00E85276">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125D1B" w:rsidRPr="00875778" w:rsidRDefault="00125D1B" w:rsidP="00E85276">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125D1B" w:rsidRPr="00875778" w:rsidRDefault="00125D1B" w:rsidP="00E85276">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77777777" w:rsidR="00125D1B" w:rsidRDefault="00125D1B" w:rsidP="001D29D9">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125D1B" w:rsidRPr="000339AF" w:rsidRDefault="00125D1B" w:rsidP="00DF6198">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795BB1" w:rsidRPr="00954355" w14:paraId="7B13E06B" w14:textId="77777777" w:rsidTr="008F7846">
        <w:trPr>
          <w:trHeight w:val="20"/>
        </w:trPr>
        <w:tc>
          <w:tcPr>
            <w:tcW w:w="9524" w:type="dxa"/>
            <w:gridSpan w:val="5"/>
            <w:shd w:val="clear" w:color="auto" w:fill="D9D9D9" w:themeFill="background1" w:themeFillShade="D9"/>
          </w:tcPr>
          <w:p w14:paraId="28951A04" w14:textId="3BE5A0FB" w:rsidR="00795BB1"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DB2466" w:rsidRPr="00D45093">
              <w:rPr>
                <w:rFonts w:ascii="Arial Narrow" w:hAnsi="Arial Narrow"/>
                <w:b/>
                <w:caps/>
                <w:sz w:val="22"/>
                <w:szCs w:val="22"/>
              </w:rPr>
              <w:t>P</w:t>
            </w:r>
            <w:r w:rsidR="00795BB1" w:rsidRPr="00D45093">
              <w:rPr>
                <w:rFonts w:ascii="Arial Narrow" w:hAnsi="Arial Narrow"/>
                <w:b/>
                <w:caps/>
                <w:sz w:val="22"/>
                <w:szCs w:val="22"/>
              </w:rPr>
              <w:t>odmienk</w:t>
            </w:r>
            <w:r w:rsidR="00DB2466" w:rsidRPr="00D45093">
              <w:rPr>
                <w:rFonts w:ascii="Arial Narrow" w:hAnsi="Arial Narrow"/>
                <w:b/>
                <w:caps/>
                <w:sz w:val="22"/>
                <w:szCs w:val="22"/>
              </w:rPr>
              <w:t>y poskytnutia pomoci vyplývajúce z</w:t>
            </w:r>
            <w:r w:rsidR="00795BB1" w:rsidRPr="00D45093">
              <w:rPr>
                <w:rFonts w:ascii="Arial Narrow" w:hAnsi="Arial Narrow"/>
                <w:b/>
                <w:caps/>
                <w:sz w:val="22"/>
                <w:szCs w:val="22"/>
              </w:rPr>
              <w:t> osobitných predpisoch</w:t>
            </w:r>
          </w:p>
        </w:tc>
      </w:tr>
      <w:tr w:rsidR="00795BB1" w:rsidRPr="00954355" w14:paraId="332368D6" w14:textId="77777777" w:rsidTr="008F7846">
        <w:trPr>
          <w:trHeight w:val="20"/>
        </w:trPr>
        <w:tc>
          <w:tcPr>
            <w:tcW w:w="674" w:type="dxa"/>
            <w:shd w:val="clear" w:color="auto" w:fill="D9D9D9" w:themeFill="background1" w:themeFillShade="D9"/>
            <w:vAlign w:val="center"/>
          </w:tcPr>
          <w:p w14:paraId="44956853" w14:textId="77777777" w:rsidR="00795BB1" w:rsidRPr="00F1589B" w:rsidRDefault="00795BB1" w:rsidP="006F66B2">
            <w:pPr>
              <w:pStyle w:val="Default"/>
              <w:rPr>
                <w:rFonts w:ascii="Arial Narrow" w:hAnsi="Arial Narrow"/>
                <w:b/>
                <w:sz w:val="22"/>
                <w:szCs w:val="22"/>
              </w:rPr>
            </w:pPr>
            <w:r w:rsidRPr="00F1589B">
              <w:rPr>
                <w:rFonts w:ascii="Arial Narrow" w:hAnsi="Arial Narrow"/>
                <w:b/>
                <w:sz w:val="22"/>
                <w:szCs w:val="22"/>
              </w:rPr>
              <w:t>P.č.</w:t>
            </w:r>
          </w:p>
        </w:tc>
        <w:tc>
          <w:tcPr>
            <w:tcW w:w="2517" w:type="dxa"/>
            <w:gridSpan w:val="3"/>
            <w:shd w:val="clear" w:color="auto" w:fill="D9D9D9" w:themeFill="background1" w:themeFillShade="D9"/>
            <w:vAlign w:val="center"/>
          </w:tcPr>
          <w:p w14:paraId="32D010F2" w14:textId="77777777" w:rsidR="00795BB1" w:rsidRPr="00F1589B" w:rsidRDefault="00795BB1"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795BB1" w:rsidRPr="001057AA" w:rsidRDefault="00795BB1"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2A87" w:rsidRPr="00954355" w14:paraId="6F4CB74E" w14:textId="77777777" w:rsidTr="008F7846">
        <w:trPr>
          <w:trHeight w:val="20"/>
        </w:trPr>
        <w:tc>
          <w:tcPr>
            <w:tcW w:w="674" w:type="dxa"/>
            <w:shd w:val="clear" w:color="auto" w:fill="D9D9D9" w:themeFill="background1" w:themeFillShade="D9"/>
          </w:tcPr>
          <w:p w14:paraId="7079A2CB" w14:textId="5059B8BC" w:rsidR="00CE2A87" w:rsidRPr="00AD5B71" w:rsidRDefault="00CE2A87" w:rsidP="00E85276">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CE2A87" w:rsidRPr="00F1589B" w:rsidRDefault="00CE2A87" w:rsidP="00DF0D6B">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CE2A87" w:rsidRPr="00F1589B" w:rsidRDefault="00CE2A87" w:rsidP="00106114">
            <w:pPr>
              <w:pStyle w:val="Default"/>
              <w:spacing w:before="120"/>
              <w:rPr>
                <w:rFonts w:ascii="Arial Narrow" w:hAnsi="Arial Narrow"/>
                <w:sz w:val="22"/>
                <w:szCs w:val="22"/>
              </w:rPr>
            </w:pPr>
          </w:p>
        </w:tc>
        <w:tc>
          <w:tcPr>
            <w:tcW w:w="6333" w:type="dxa"/>
            <w:shd w:val="clear" w:color="auto" w:fill="auto"/>
          </w:tcPr>
          <w:p w14:paraId="2FE13F78" w14:textId="5CD3C3F2" w:rsidR="00CE2A87" w:rsidRPr="00DF6198" w:rsidRDefault="00CE2A87" w:rsidP="00DF6198">
            <w:pPr>
              <w:spacing w:before="120" w:after="0" w:line="240" w:lineRule="auto"/>
              <w:jc w:val="both"/>
              <w:rPr>
                <w:rFonts w:ascii="Arial Narrow" w:hAnsi="Arial Narrow"/>
              </w:rPr>
            </w:pPr>
            <w:r w:rsidRPr="00D45093">
              <w:rPr>
                <w:rFonts w:ascii="Arial Narrow" w:hAnsi="Arial Narrow"/>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CE2A87" w:rsidRPr="00954355" w14:paraId="21301F4A" w14:textId="77777777" w:rsidTr="008F7846">
        <w:trPr>
          <w:trHeight w:val="20"/>
        </w:trPr>
        <w:tc>
          <w:tcPr>
            <w:tcW w:w="674" w:type="dxa"/>
            <w:shd w:val="clear" w:color="auto" w:fill="D9D9D9" w:themeFill="background1" w:themeFillShade="D9"/>
          </w:tcPr>
          <w:p w14:paraId="7991E014" w14:textId="1D10EDB9" w:rsidR="00CE2A87" w:rsidRPr="00AD5B71" w:rsidRDefault="00CE2A87" w:rsidP="00E85276">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1BA8DBD2" w:rsidR="00CE2A87" w:rsidRPr="00DF0D6B" w:rsidRDefault="00CE2A87">
            <w:pPr>
              <w:pStyle w:val="Default"/>
              <w:spacing w:before="120"/>
              <w:rPr>
                <w:rFonts w:ascii="Arial Narrow" w:hAnsi="Arial Narrow" w:cstheme="minorHAnsi"/>
                <w:sz w:val="22"/>
                <w:szCs w:val="22"/>
              </w:rPr>
            </w:pPr>
            <w:r w:rsidRPr="00DF0D6B">
              <w:rPr>
                <w:rFonts w:ascii="Arial Narrow" w:hAnsi="Arial Narrow"/>
                <w:b/>
                <w:bCs/>
                <w:sz w:val="22"/>
                <w:szCs w:val="22"/>
              </w:rPr>
              <w:t>Podmienka neporuš</w:t>
            </w:r>
            <w:r>
              <w:rPr>
                <w:rFonts w:ascii="Arial Narrow" w:hAnsi="Arial Narrow"/>
                <w:b/>
                <w:bCs/>
                <w:sz w:val="22"/>
                <w:szCs w:val="22"/>
              </w:rPr>
              <w:t>enia</w:t>
            </w:r>
            <w:r w:rsidRPr="00DF0D6B">
              <w:rPr>
                <w:rFonts w:ascii="Arial Narrow" w:hAnsi="Arial Narrow"/>
                <w:b/>
                <w:bCs/>
                <w:sz w:val="22"/>
                <w:szCs w:val="22"/>
              </w:rPr>
              <w:t xml:space="preserve"> zákaz</w:t>
            </w:r>
            <w:r>
              <w:rPr>
                <w:rFonts w:ascii="Arial Narrow" w:hAnsi="Arial Narrow"/>
                <w:b/>
                <w:bCs/>
                <w:sz w:val="22"/>
                <w:szCs w:val="22"/>
              </w:rPr>
              <w:t>u</w:t>
            </w:r>
            <w:r w:rsidRPr="00DF0D6B">
              <w:rPr>
                <w:rFonts w:ascii="Arial Narrow" w:hAnsi="Arial Narrow"/>
                <w:b/>
                <w:bCs/>
                <w:sz w:val="22"/>
                <w:szCs w:val="22"/>
              </w:rPr>
              <w:t xml:space="preserve"> nelegálneho zamestnávania</w:t>
            </w:r>
            <w:r w:rsidR="003C3238">
              <w:rPr>
                <w:rFonts w:ascii="Arial Narrow" w:hAnsi="Arial Narrow"/>
                <w:b/>
                <w:bCs/>
                <w:sz w:val="22"/>
                <w:szCs w:val="22"/>
              </w:rPr>
              <w:t xml:space="preserve"> </w:t>
            </w:r>
            <w:r w:rsidR="003C3238" w:rsidRPr="00DF2C8A">
              <w:rPr>
                <w:rFonts w:ascii="Arial Narrow" w:hAnsi="Arial Narrow"/>
                <w:b/>
                <w:bCs/>
                <w:sz w:val="22"/>
                <w:szCs w:val="22"/>
              </w:rPr>
              <w:t>štátneho príslušníka tretej krajiny za obdobie 5 rokov predchádzajúcich podaniu ŽoNFP</w:t>
            </w:r>
          </w:p>
        </w:tc>
        <w:tc>
          <w:tcPr>
            <w:tcW w:w="6333" w:type="dxa"/>
            <w:shd w:val="clear" w:color="auto" w:fill="auto"/>
          </w:tcPr>
          <w:p w14:paraId="332934EE" w14:textId="24022AC7" w:rsidR="00CE2A87" w:rsidRPr="00DF0D6B" w:rsidRDefault="00CE2A87" w:rsidP="00DF0D6B">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sidR="00156B90">
              <w:rPr>
                <w:rFonts w:ascii="Arial Narrow" w:hAnsi="Arial Narrow"/>
                <w:sz w:val="22"/>
                <w:szCs w:val="22"/>
              </w:rPr>
              <w:t>Ž</w:t>
            </w:r>
            <w:r w:rsidRPr="00DF0D6B">
              <w:rPr>
                <w:rFonts w:ascii="Arial Narrow" w:hAnsi="Arial Narrow"/>
                <w:sz w:val="22"/>
                <w:szCs w:val="22"/>
              </w:rPr>
              <w:t>oNFP.</w:t>
            </w:r>
          </w:p>
          <w:p w14:paraId="1527568D" w14:textId="1EF87AA4" w:rsidR="00CE2A87" w:rsidRPr="00DF0D6B" w:rsidRDefault="00CE2A87" w:rsidP="00CE2A87">
            <w:pPr>
              <w:pStyle w:val="Default"/>
              <w:ind w:left="318"/>
              <w:jc w:val="both"/>
              <w:rPr>
                <w:rFonts w:ascii="Arial Narrow" w:hAnsi="Arial Narrow" w:cstheme="minorHAnsi"/>
                <w:sz w:val="22"/>
                <w:szCs w:val="22"/>
              </w:rPr>
            </w:pPr>
          </w:p>
        </w:tc>
      </w:tr>
      <w:tr w:rsidR="00A160D1" w:rsidRPr="00954355" w14:paraId="24286E9B" w14:textId="77777777" w:rsidTr="008F7846">
        <w:trPr>
          <w:trHeight w:val="20"/>
        </w:trPr>
        <w:tc>
          <w:tcPr>
            <w:tcW w:w="9524" w:type="dxa"/>
            <w:gridSpan w:val="5"/>
            <w:shd w:val="clear" w:color="auto" w:fill="D9D9D9" w:themeFill="background1" w:themeFillShade="D9"/>
          </w:tcPr>
          <w:p w14:paraId="49999651" w14:textId="098B8799" w:rsidR="00A160D1"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A160D1" w:rsidRPr="00D45093">
              <w:rPr>
                <w:rFonts w:ascii="Arial Narrow" w:hAnsi="Arial Narrow"/>
                <w:b/>
                <w:caps/>
                <w:sz w:val="22"/>
                <w:szCs w:val="22"/>
              </w:rPr>
              <w:t>Ďalšie podmienky poskytnutia príspevku</w:t>
            </w:r>
          </w:p>
        </w:tc>
      </w:tr>
      <w:tr w:rsidR="00A160D1" w:rsidRPr="00954355" w14:paraId="6DCF4E1A" w14:textId="77777777" w:rsidTr="008F7846">
        <w:trPr>
          <w:trHeight w:val="20"/>
        </w:trPr>
        <w:tc>
          <w:tcPr>
            <w:tcW w:w="674" w:type="dxa"/>
            <w:shd w:val="clear" w:color="auto" w:fill="D9D9D9" w:themeFill="background1" w:themeFillShade="D9"/>
            <w:vAlign w:val="center"/>
          </w:tcPr>
          <w:p w14:paraId="3E27FE3C" w14:textId="77777777" w:rsidR="00A160D1" w:rsidRPr="00F1589B" w:rsidRDefault="00A160D1" w:rsidP="00232DD4">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F511A0B" w14:textId="77777777" w:rsidR="00A160D1" w:rsidRPr="00F1589B" w:rsidRDefault="00A160D1" w:rsidP="00232DD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A160D1" w:rsidRPr="001057AA" w:rsidRDefault="00A160D1"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2415" w:rsidRPr="00954355" w14:paraId="0A4FD9A5" w14:textId="77777777" w:rsidTr="008F7846">
        <w:trPr>
          <w:trHeight w:val="1508"/>
        </w:trPr>
        <w:tc>
          <w:tcPr>
            <w:tcW w:w="674" w:type="dxa"/>
            <w:shd w:val="clear" w:color="auto" w:fill="D9D9D9" w:themeFill="background1" w:themeFillShade="D9"/>
          </w:tcPr>
          <w:p w14:paraId="44F41E0D" w14:textId="2508BB06" w:rsidR="00EF2415" w:rsidRPr="00AD5B71" w:rsidRDefault="00EF2415"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EF2415" w:rsidRPr="00D45093" w:rsidRDefault="00EF2415" w:rsidP="00A160D1">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EF2415" w:rsidRPr="00D45093" w:rsidRDefault="00EF2415" w:rsidP="00106114">
            <w:pPr>
              <w:pStyle w:val="Default"/>
              <w:spacing w:before="120"/>
              <w:rPr>
                <w:rFonts w:ascii="Arial Narrow" w:hAnsi="Arial Narrow"/>
                <w:color w:val="auto"/>
                <w:sz w:val="22"/>
                <w:szCs w:val="22"/>
              </w:rPr>
            </w:pPr>
          </w:p>
        </w:tc>
        <w:tc>
          <w:tcPr>
            <w:tcW w:w="6339" w:type="dxa"/>
            <w:gridSpan w:val="2"/>
            <w:shd w:val="clear" w:color="auto" w:fill="auto"/>
          </w:tcPr>
          <w:p w14:paraId="589E55C0" w14:textId="574E07D0" w:rsidR="00EF2415" w:rsidRPr="00D45093" w:rsidRDefault="00EF2415" w:rsidP="00A160D1">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rsidR="00303E8E">
              <w:t xml:space="preserve"> </w:t>
            </w:r>
            <w:r w:rsidR="00303E8E"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EF2415" w:rsidRPr="00D45093" w:rsidRDefault="00EF2415" w:rsidP="00DF6198">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EF2415" w:rsidRPr="00954355" w14:paraId="521466C1" w14:textId="77777777" w:rsidTr="008F7846">
        <w:trPr>
          <w:trHeight w:val="2070"/>
        </w:trPr>
        <w:tc>
          <w:tcPr>
            <w:tcW w:w="674" w:type="dxa"/>
            <w:shd w:val="clear" w:color="auto" w:fill="D9D9D9" w:themeFill="background1" w:themeFillShade="D9"/>
          </w:tcPr>
          <w:p w14:paraId="52C851BC" w14:textId="5AFBAC05" w:rsidR="00EF2415" w:rsidRPr="00AD5B71" w:rsidRDefault="00EF2415"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EF2415" w:rsidRPr="00D45093" w:rsidRDefault="00EF2415" w:rsidP="00F84564">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EF2415" w:rsidRPr="00327AD2" w:rsidRDefault="00EF2415" w:rsidP="00F84564">
            <w:pPr>
              <w:pStyle w:val="Default"/>
              <w:spacing w:before="120"/>
              <w:rPr>
                <w:rFonts w:ascii="Arial Narrow" w:hAnsi="Arial Narrow"/>
                <w:b/>
                <w:bCs/>
                <w:color w:val="FF0000"/>
                <w:sz w:val="22"/>
                <w:szCs w:val="22"/>
              </w:rPr>
            </w:pPr>
          </w:p>
          <w:p w14:paraId="378C2F9E" w14:textId="157D8839" w:rsidR="00EF2415" w:rsidRPr="00327AD2" w:rsidRDefault="00EF2415" w:rsidP="00FB7F97">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EF2415" w:rsidRPr="00D45093" w:rsidRDefault="00EF2415">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2"/>
            </w:r>
            <w:r w:rsidRPr="00D45093">
              <w:rPr>
                <w:rFonts w:ascii="Arial Narrow" w:hAnsi="Arial Narrow"/>
                <w:color w:val="auto"/>
                <w:sz w:val="22"/>
                <w:szCs w:val="22"/>
              </w:rPr>
              <w:t xml:space="preserve">. </w:t>
            </w:r>
          </w:p>
          <w:p w14:paraId="0E62BC45" w14:textId="77777777" w:rsidR="00EF2415" w:rsidRPr="00D45093" w:rsidRDefault="00EF2415">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EF2415" w:rsidRPr="00D45093" w:rsidRDefault="00EF2415" w:rsidP="00DF6198">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F2415" w:rsidRPr="00954355" w14:paraId="6DAC56D6" w14:textId="77777777" w:rsidTr="008F7846">
        <w:trPr>
          <w:trHeight w:val="818"/>
        </w:trPr>
        <w:tc>
          <w:tcPr>
            <w:tcW w:w="674" w:type="dxa"/>
            <w:shd w:val="clear" w:color="auto" w:fill="D9D9D9" w:themeFill="background1" w:themeFillShade="D9"/>
          </w:tcPr>
          <w:p w14:paraId="554A6669" w14:textId="040329AA" w:rsidR="00EF2415" w:rsidRPr="00AD5B71" w:rsidRDefault="00EF2415"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EF2415" w:rsidRPr="00DF6198" w:rsidRDefault="00EF2415" w:rsidP="00B038E7">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72CAEB28" w14:textId="1D1758B3" w:rsidR="00EF2415" w:rsidRPr="00DF6198" w:rsidRDefault="00EF2415" w:rsidP="00904408">
            <w:pPr>
              <w:pStyle w:val="Default"/>
              <w:ind w:left="34"/>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w:t>
            </w:r>
            <w:r w:rsidR="00FB5AED">
              <w:rPr>
                <w:rFonts w:ascii="Arial Narrow" w:hAnsi="Arial Narrow"/>
                <w:color w:val="auto"/>
                <w:sz w:val="22"/>
                <w:szCs w:val="22"/>
              </w:rPr>
              <w:t xml:space="preserve"> </w:t>
            </w:r>
            <w:r w:rsidRPr="00DF6198">
              <w:rPr>
                <w:rFonts w:ascii="Arial Narrow" w:hAnsi="Arial Narrow"/>
                <w:color w:val="auto"/>
                <w:sz w:val="22"/>
                <w:szCs w:val="22"/>
              </w:rPr>
              <w:t>nesmie mať významný nepriaznivý vplyv na územia sústavy NATURA 2000</w:t>
            </w:r>
            <w:r w:rsidR="00FB5AED">
              <w:rPr>
                <w:rFonts w:ascii="Arial Narrow" w:hAnsi="Arial Narrow"/>
                <w:color w:val="auto"/>
                <w:sz w:val="22"/>
                <w:szCs w:val="22"/>
              </w:rPr>
              <w:t xml:space="preserve">; </w:t>
            </w:r>
            <w:r w:rsidR="00FB5AED" w:rsidRPr="00FB5AED">
              <w:rPr>
                <w:rFonts w:ascii="Arial Narrow" w:hAnsi="Arial Narrow"/>
                <w:color w:val="auto"/>
                <w:sz w:val="22"/>
                <w:szCs w:val="22"/>
              </w:rPr>
              <w:t>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716E02" w:rsidRPr="00954355" w14:paraId="1B4A3A6E" w14:textId="77777777" w:rsidTr="008F7846">
        <w:trPr>
          <w:trHeight w:val="658"/>
        </w:trPr>
        <w:tc>
          <w:tcPr>
            <w:tcW w:w="674" w:type="dxa"/>
            <w:shd w:val="clear" w:color="auto" w:fill="D9D9D9" w:themeFill="background1" w:themeFillShade="D9"/>
          </w:tcPr>
          <w:p w14:paraId="7FDA177A" w14:textId="77777777" w:rsidR="00716E02" w:rsidRPr="00AD5B71" w:rsidRDefault="00716E02"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C3937C" w14:textId="62D366EA" w:rsidR="00716E02" w:rsidRPr="00DF6198" w:rsidRDefault="00716E02" w:rsidP="00716E02">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5FDF91B" w14:textId="165996C8" w:rsidR="00716E02" w:rsidRDefault="00716E02" w:rsidP="00E85276">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w:t>
            </w:r>
            <w:r w:rsidR="00FB5AED">
              <w:rPr>
                <w:rFonts w:ascii="Arial Narrow" w:hAnsi="Arial Narrow"/>
                <w:color w:val="auto"/>
                <w:sz w:val="22"/>
                <w:szCs w:val="22"/>
              </w:rPr>
              <w:t xml:space="preserve"> </w:t>
            </w:r>
            <w:r w:rsidR="00FB5AED" w:rsidRPr="00FB5AED">
              <w:rPr>
                <w:rFonts w:ascii="Arial Narrow" w:hAnsi="Arial Narrow"/>
                <w:color w:val="auto"/>
                <w:sz w:val="22"/>
                <w:szCs w:val="22"/>
              </w:rPr>
              <w:t xml:space="preserve">(v rámci projektov realizovaných z PO 1 - 6 OPII) </w:t>
            </w:r>
            <w:r w:rsidRPr="00302DD4">
              <w:rPr>
                <w:rFonts w:ascii="Arial Narrow" w:hAnsi="Arial Narrow"/>
                <w:color w:val="auto"/>
                <w:sz w:val="22"/>
                <w:szCs w:val="22"/>
              </w:rPr>
              <w:t xml:space="preserve">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45093" w:rsidRPr="00954355" w14:paraId="32D7F206" w14:textId="77777777" w:rsidTr="008F7846">
        <w:trPr>
          <w:trHeight w:val="20"/>
        </w:trPr>
        <w:tc>
          <w:tcPr>
            <w:tcW w:w="674" w:type="dxa"/>
            <w:shd w:val="clear" w:color="auto" w:fill="D9D9D9" w:themeFill="background1" w:themeFillShade="D9"/>
          </w:tcPr>
          <w:p w14:paraId="38F27F8A" w14:textId="08621D2D" w:rsidR="00D45093" w:rsidRPr="00626FE8" w:rsidRDefault="00D45093"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D45093" w:rsidRPr="00DF6198" w:rsidRDefault="00D45093" w:rsidP="00626FE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69AB55B1" w14:textId="2184B296" w:rsidR="00D45093" w:rsidRDefault="00D45093" w:rsidP="00DF619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 2) podpora rovnosti mužov a žien a</w:t>
            </w:r>
            <w:r w:rsidR="00FB1778">
              <w:rPr>
                <w:rFonts w:ascii="Arial Narrow" w:hAnsi="Arial Narrow"/>
              </w:rPr>
              <w:t> 3) </w:t>
            </w:r>
            <w:r w:rsidRPr="00DF6198">
              <w:rPr>
                <w:rFonts w:ascii="Arial Narrow" w:hAnsi="Arial Narrow"/>
              </w:rPr>
              <w:t>nediskriminácia</w:t>
            </w:r>
            <w:r w:rsidR="00FB5AED">
              <w:rPr>
                <w:rStyle w:val="Odkaznapoznmkupodiarou"/>
                <w:rFonts w:ascii="Arial Narrow" w:hAnsi="Arial Narrow"/>
              </w:rPr>
              <w:footnoteReference w:id="3"/>
            </w:r>
            <w:r w:rsidRPr="00DF6198">
              <w:rPr>
                <w:rFonts w:ascii="Arial Narrow" w:hAnsi="Arial Narrow"/>
              </w:rPr>
              <w:t>, ktoré sú definované v Partnerskej dohode na roky 2014 – 2020 a v čl. 7 a 8 všeobecného nariadenia</w:t>
            </w:r>
            <w:r w:rsidRPr="00DF6198">
              <w:rPr>
                <w:rStyle w:val="Odkaznapoznmkupodiarou"/>
                <w:rFonts w:ascii="Arial Narrow" w:hAnsi="Arial Narrow"/>
              </w:rPr>
              <w:footnoteReference w:id="4"/>
            </w:r>
            <w:r w:rsidRPr="00DF6198">
              <w:rPr>
                <w:rFonts w:ascii="Arial Narrow" w:hAnsi="Arial Narrow"/>
              </w:rPr>
              <w:t>.</w:t>
            </w:r>
          </w:p>
          <w:p w14:paraId="59B93FF8" w14:textId="2638F122" w:rsidR="00716E02" w:rsidRPr="00DF6198" w:rsidRDefault="00716E02" w:rsidP="00DF6198">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5"/>
            </w:r>
            <w:r>
              <w:rPr>
                <w:rFonts w:ascii="Arial Narrow" w:hAnsi="Arial Narrow"/>
              </w:rPr>
              <w:t>.</w:t>
            </w:r>
          </w:p>
        </w:tc>
      </w:tr>
      <w:tr w:rsidR="00D45093" w:rsidRPr="00954355" w14:paraId="4E5EEE12" w14:textId="77777777" w:rsidTr="008F7846">
        <w:trPr>
          <w:trHeight w:val="20"/>
        </w:trPr>
        <w:tc>
          <w:tcPr>
            <w:tcW w:w="674" w:type="dxa"/>
            <w:shd w:val="clear" w:color="auto" w:fill="D9D9D9" w:themeFill="background1" w:themeFillShade="D9"/>
          </w:tcPr>
          <w:p w14:paraId="5A85AC4C" w14:textId="37060697" w:rsidR="00D45093" w:rsidRPr="00F61671" w:rsidRDefault="00D45093"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D45093" w:rsidRPr="00DF6198" w:rsidRDefault="00D45093" w:rsidP="00106114">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7CF33333" w14:textId="77777777" w:rsidR="00D45093" w:rsidRDefault="00D45093" w:rsidP="00494C7F">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sidR="00FE2975">
              <w:rPr>
                <w:rFonts w:ascii="Arial Narrow" w:hAnsi="Arial Narrow"/>
                <w:color w:val="auto"/>
                <w:sz w:val="22"/>
                <w:szCs w:val="22"/>
              </w:rPr>
              <w:t xml:space="preserve"> OPII</w:t>
            </w:r>
            <w:r w:rsidR="00FB1778">
              <w:rPr>
                <w:rFonts w:ascii="Arial Narrow" w:hAnsi="Arial Narrow"/>
                <w:color w:val="auto"/>
                <w:sz w:val="22"/>
                <w:szCs w:val="22"/>
              </w:rPr>
              <w:t xml:space="preserve"> </w:t>
            </w:r>
            <w:r w:rsidR="00494C7F">
              <w:rPr>
                <w:rFonts w:ascii="Arial Narrow" w:hAnsi="Arial Narrow"/>
                <w:color w:val="auto"/>
                <w:sz w:val="22"/>
                <w:szCs w:val="22"/>
              </w:rPr>
              <w:t xml:space="preserve">- </w:t>
            </w:r>
            <w:hyperlink r:id="rId13" w:history="1">
              <w:r w:rsidR="00494C7F">
                <w:rPr>
                  <w:rStyle w:val="Hypertextovprepojenie"/>
                  <w:rFonts w:ascii="Arial Narrow" w:hAnsi="Arial Narrow"/>
                  <w:sz w:val="22"/>
                  <w:szCs w:val="22"/>
                </w:rPr>
                <w:t>www.opii.gov.sk</w:t>
              </w:r>
            </w:hyperlink>
            <w:r w:rsidRPr="00DF6198">
              <w:rPr>
                <w:rFonts w:ascii="Arial Narrow" w:hAnsi="Arial Narrow"/>
                <w:color w:val="auto"/>
                <w:sz w:val="22"/>
                <w:szCs w:val="22"/>
              </w:rPr>
              <w:t>.</w:t>
            </w:r>
          </w:p>
          <w:p w14:paraId="600F849A" w14:textId="496603D1" w:rsidR="00FB5AED" w:rsidRPr="00DF6198" w:rsidRDefault="00FB5AED" w:rsidP="00494C7F">
            <w:pPr>
              <w:pStyle w:val="Default"/>
              <w:spacing w:before="120"/>
              <w:jc w:val="both"/>
              <w:rPr>
                <w:rFonts w:ascii="Arial Narrow" w:hAnsi="Arial Narrow"/>
                <w:u w:val="single"/>
              </w:rPr>
            </w:pPr>
            <w:r w:rsidRPr="00FB5AED">
              <w:rPr>
                <w:rFonts w:ascii="Arial Narrow" w:hAnsi="Arial Narrow"/>
                <w:u w:val="single"/>
              </w:rPr>
              <w:t>Začiatok realizácie projektu (realizovaného z PO 1 - 6 OPII) nesmie nastať pred 01.01.2014, pričom aktivity projektu musia byť ukončené najneskôr k 31.12.2023.</w:t>
            </w:r>
          </w:p>
        </w:tc>
      </w:tr>
      <w:tr w:rsidR="00D45093" w:rsidRPr="00954355" w14:paraId="613691CB" w14:textId="77777777" w:rsidTr="008F7846">
        <w:trPr>
          <w:trHeight w:val="20"/>
        </w:trPr>
        <w:tc>
          <w:tcPr>
            <w:tcW w:w="674" w:type="dxa"/>
            <w:shd w:val="clear" w:color="auto" w:fill="D9D9D9" w:themeFill="background1" w:themeFillShade="D9"/>
          </w:tcPr>
          <w:p w14:paraId="3AF6411A" w14:textId="273926A8" w:rsidR="00D45093" w:rsidRPr="00F61671" w:rsidRDefault="00D45093" w:rsidP="00E8527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D45093" w:rsidRPr="00F1589B" w:rsidRDefault="00D45093" w:rsidP="002955A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42EF6F73" w:rsidR="00D45093" w:rsidRPr="00D45093" w:rsidRDefault="00D45093" w:rsidP="00FB5AED">
            <w:pPr>
              <w:spacing w:before="120" w:after="0" w:line="240" w:lineRule="auto"/>
              <w:jc w:val="both"/>
              <w:rPr>
                <w:rFonts w:ascii="Arial Narrow" w:hAnsi="Arial Narrow"/>
              </w:rPr>
            </w:pPr>
            <w:r>
              <w:rPr>
                <w:rFonts w:ascii="Arial Narrow" w:hAnsi="Arial Narrow"/>
              </w:rPr>
              <w:t>Výstupy/výsledky</w:t>
            </w:r>
            <w:r w:rsidR="00FB5AED">
              <w:rPr>
                <w:rStyle w:val="Odkaznapoznmkupodiarou"/>
                <w:rFonts w:ascii="Arial Narrow" w:hAnsi="Arial Narrow"/>
              </w:rPr>
              <w:footnoteReference w:id="6"/>
            </w:r>
            <w:r>
              <w:rPr>
                <w:rFonts w:ascii="Arial Narrow" w:hAnsi="Arial Narrow"/>
              </w:rPr>
              <w:t xml:space="preserve"> projektu</w:t>
            </w:r>
            <w:r w:rsidR="00FB5AED">
              <w:rPr>
                <w:rFonts w:ascii="Arial Narrow" w:hAnsi="Arial Narrow"/>
              </w:rPr>
              <w:t xml:space="preserve"> </w:t>
            </w:r>
            <w:r w:rsidR="00FB5AED" w:rsidRPr="00FB5AED">
              <w:rPr>
                <w:rFonts w:ascii="Arial Narrow" w:hAnsi="Arial Narrow"/>
              </w:rPr>
              <w:t>(realizovaného z PO 1 - 6 OPII)</w:t>
            </w:r>
            <w:r>
              <w:rPr>
                <w:rFonts w:ascii="Arial Narrow" w:hAnsi="Arial Narrow"/>
              </w:rPr>
              <w:t xml:space="preserve">, ktoré majú byť dosiahnuté realizáciou aktivít projektu musia byť kvantifikované prostredníctvom merateľných ukazovateľov definovaných v Prílohe </w:t>
            </w:r>
            <w:r w:rsidR="00FE2975">
              <w:rPr>
                <w:rFonts w:ascii="Arial Narrow" w:hAnsi="Arial Narrow"/>
              </w:rPr>
              <w:t xml:space="preserve">2 </w:t>
            </w:r>
            <w:r>
              <w:rPr>
                <w:rFonts w:ascii="Arial Narrow" w:hAnsi="Arial Narrow"/>
              </w:rPr>
              <w:t>Príručky pre žiadateľa</w:t>
            </w:r>
            <w:r w:rsidR="003C3238" w:rsidRPr="00DF2C8A">
              <w:rPr>
                <w:rFonts w:ascii="Arial Narrow" w:hAnsi="Arial Narrow"/>
              </w:rPr>
              <w:t xml:space="preserve">. Dokument: „Prehľad ukazovateľov OPII 2014 – 2020 vrátane popisu metodiky stanovenia hodnôt ukazovateľov“ je zverejnený na webovom sídle RO OPII </w:t>
            </w:r>
            <w:hyperlink r:id="rId14" w:history="1">
              <w:r w:rsidR="003C3238" w:rsidRPr="00DF2C8A">
                <w:rPr>
                  <w:rStyle w:val="Hypertextovprepojenie"/>
                  <w:rFonts w:ascii="Arial Narrow" w:hAnsi="Arial Narrow"/>
                </w:rPr>
                <w:t>https://www.opii.gov.sk/metodicke-dokumenty/prehlad-ukazovatelov-opii</w:t>
              </w:r>
            </w:hyperlink>
            <w:r>
              <w:rPr>
                <w:rFonts w:ascii="Arial Narrow" w:hAnsi="Arial Narrow"/>
              </w:rPr>
              <w:t>.</w:t>
            </w:r>
          </w:p>
        </w:tc>
      </w:tr>
      <w:tr w:rsidR="000E4069" w:rsidRPr="00954355" w14:paraId="7CC8E22D" w14:textId="77777777" w:rsidTr="008F7846">
        <w:trPr>
          <w:trHeight w:val="690"/>
        </w:trPr>
        <w:tc>
          <w:tcPr>
            <w:tcW w:w="674" w:type="dxa"/>
            <w:shd w:val="clear" w:color="auto" w:fill="D9D9D9" w:themeFill="background1" w:themeFillShade="D9"/>
          </w:tcPr>
          <w:p w14:paraId="0AE404D6" w14:textId="4DBF9F07" w:rsidR="000E4069" w:rsidRPr="00381BDD" w:rsidRDefault="000E4069" w:rsidP="00F502DE">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912F10" w14:textId="77777777" w:rsidR="000E4069" w:rsidRPr="00DF6198" w:rsidRDefault="000E4069" w:rsidP="000A180B">
            <w:pPr>
              <w:pStyle w:val="Default"/>
              <w:spacing w:before="120"/>
              <w:rPr>
                <w:rFonts w:ascii="Arial Narrow" w:hAnsi="Arial Narrow" w:cs="Calibri"/>
                <w:b/>
                <w:color w:val="auto"/>
                <w:sz w:val="22"/>
                <w:szCs w:val="22"/>
              </w:rPr>
            </w:pPr>
            <w:r w:rsidRPr="00DF6198">
              <w:rPr>
                <w:rFonts w:ascii="Arial Narrow" w:hAnsi="Arial Narrow" w:cs="Calibri"/>
                <w:b/>
                <w:color w:val="auto"/>
                <w:sz w:val="22"/>
                <w:szCs w:val="22"/>
              </w:rPr>
              <w:t>Podmienka, že na verejné práce je vykonaná štátna expertíza</w:t>
            </w:r>
          </w:p>
          <w:p w14:paraId="689A2B47" w14:textId="5EA27186" w:rsidR="000E4069" w:rsidRPr="00F1589B" w:rsidRDefault="000E4069" w:rsidP="00106114">
            <w:pPr>
              <w:pStyle w:val="Default"/>
              <w:spacing w:before="120"/>
              <w:rPr>
                <w:rFonts w:ascii="Arial Narrow" w:hAnsi="Arial Narrow"/>
                <w:b/>
                <w:bCs/>
                <w:sz w:val="22"/>
                <w:szCs w:val="22"/>
              </w:rPr>
            </w:pPr>
          </w:p>
        </w:tc>
        <w:tc>
          <w:tcPr>
            <w:tcW w:w="6339" w:type="dxa"/>
            <w:gridSpan w:val="2"/>
          </w:tcPr>
          <w:p w14:paraId="589F3EB1" w14:textId="0B757460" w:rsidR="000E4069" w:rsidRDefault="00FB5AED" w:rsidP="00FB5AED">
            <w:pPr>
              <w:pStyle w:val="Default"/>
              <w:spacing w:before="120"/>
              <w:jc w:val="both"/>
              <w:rPr>
                <w:rFonts w:ascii="Arial Narrow" w:hAnsi="Arial Narrow" w:cs="Calibri"/>
                <w:color w:val="auto"/>
                <w:sz w:val="22"/>
                <w:szCs w:val="22"/>
              </w:rPr>
            </w:pPr>
            <w:r>
              <w:rPr>
                <w:rFonts w:ascii="Arial Narrow" w:hAnsi="Arial Narrow" w:cs="Calibri"/>
                <w:color w:val="auto"/>
                <w:sz w:val="22"/>
                <w:szCs w:val="22"/>
              </w:rPr>
              <w:t>Ak ide o</w:t>
            </w:r>
            <w:r w:rsidR="000E4069" w:rsidRPr="00B5345D">
              <w:rPr>
                <w:rFonts w:ascii="Arial Narrow" w:hAnsi="Arial Narrow" w:cs="Calibri"/>
                <w:color w:val="auto"/>
                <w:sz w:val="22"/>
                <w:szCs w:val="22"/>
              </w:rPr>
              <w:t xml:space="preserve"> verejn</w:t>
            </w:r>
            <w:r>
              <w:rPr>
                <w:rFonts w:ascii="Arial Narrow" w:hAnsi="Arial Narrow" w:cs="Calibri"/>
                <w:color w:val="auto"/>
                <w:sz w:val="22"/>
                <w:szCs w:val="22"/>
              </w:rPr>
              <w:t>ú</w:t>
            </w:r>
            <w:r w:rsidR="000E4069" w:rsidRPr="00B5345D">
              <w:rPr>
                <w:rFonts w:ascii="Arial Narrow" w:hAnsi="Arial Narrow" w:cs="Calibri"/>
                <w:color w:val="auto"/>
                <w:sz w:val="22"/>
                <w:szCs w:val="22"/>
              </w:rPr>
              <w:t xml:space="preserve"> prác</w:t>
            </w:r>
            <w:r>
              <w:rPr>
                <w:rFonts w:ascii="Arial Narrow" w:hAnsi="Arial Narrow" w:cs="Calibri"/>
                <w:color w:val="auto"/>
                <w:sz w:val="22"/>
                <w:szCs w:val="22"/>
              </w:rPr>
              <w:t>u</w:t>
            </w:r>
            <w:r w:rsidR="000E4069" w:rsidRPr="00B5345D">
              <w:rPr>
                <w:rFonts w:ascii="Arial Narrow" w:hAnsi="Arial Narrow" w:cs="Calibri"/>
                <w:color w:val="auto"/>
                <w:sz w:val="22"/>
                <w:szCs w:val="22"/>
              </w:rPr>
              <w:t xml:space="preserve"> v zmysle zákona č. 254/1998 Z. z. o verejných prácach v.z.n.p., </w:t>
            </w:r>
            <w:r>
              <w:rPr>
                <w:rFonts w:ascii="Arial Narrow" w:hAnsi="Arial Narrow" w:cs="Calibri"/>
                <w:color w:val="auto"/>
                <w:sz w:val="22"/>
                <w:szCs w:val="22"/>
              </w:rPr>
              <w:t xml:space="preserve">žiadateľ je povinný </w:t>
            </w:r>
            <w:r w:rsidR="000E4069" w:rsidRPr="00B5345D">
              <w:rPr>
                <w:rFonts w:ascii="Arial Narrow" w:hAnsi="Arial Narrow" w:cs="Calibri"/>
                <w:color w:val="auto"/>
                <w:sz w:val="22"/>
                <w:szCs w:val="22"/>
              </w:rPr>
              <w:t>predlož</w:t>
            </w:r>
            <w:r w:rsidR="00B56C46">
              <w:rPr>
                <w:rFonts w:ascii="Arial Narrow" w:hAnsi="Arial Narrow" w:cs="Calibri"/>
                <w:color w:val="auto"/>
                <w:sz w:val="22"/>
                <w:szCs w:val="22"/>
              </w:rPr>
              <w:t>iť</w:t>
            </w:r>
            <w:r w:rsidR="000E4069" w:rsidRPr="00B5345D">
              <w:rPr>
                <w:rFonts w:ascii="Arial Narrow" w:hAnsi="Arial Narrow" w:cs="Calibri"/>
                <w:color w:val="auto"/>
                <w:sz w:val="22"/>
                <w:szCs w:val="22"/>
              </w:rPr>
              <w:t xml:space="preserve"> protokol o vykonaní štátnej expertízy spolu s aktualizáciou údajov expertízy do cenovej úrovne aktuálneho roka. Žiadateľ predloží aj presný prepočet s informáciou, odkiaľ čerpal údaje k prepočtu. </w:t>
            </w:r>
          </w:p>
          <w:p w14:paraId="7D7B4311" w14:textId="396A4675" w:rsidR="00FB5AED" w:rsidRPr="00B5345D" w:rsidRDefault="00FB5AED" w:rsidP="00FB5AED">
            <w:pPr>
              <w:pStyle w:val="Default"/>
              <w:spacing w:before="120"/>
              <w:jc w:val="both"/>
              <w:rPr>
                <w:rFonts w:ascii="Arial Narrow" w:hAnsi="Arial Narrow"/>
                <w:color w:val="FF0000"/>
                <w:sz w:val="22"/>
                <w:szCs w:val="22"/>
                <w:highlight w:val="yellow"/>
              </w:rPr>
            </w:pPr>
            <w:r w:rsidRPr="00F502DE">
              <w:rPr>
                <w:rFonts w:ascii="Arial Narrow" w:hAnsi="Arial Narrow"/>
                <w:color w:val="auto"/>
                <w:sz w:val="22"/>
                <w:szCs w:val="22"/>
              </w:rPr>
              <w:t>Štátna expertíza sa vykonáva podľa § 10 zákona č. 254/1998 Z. z. o verejných prácach v.z.n.p. posúdením stavebného zámeru v zmysle § 9 zákona č. 254/1998 Z. z. o verejných prácach v.z.n.p.</w:t>
            </w:r>
          </w:p>
        </w:tc>
      </w:tr>
      <w:tr w:rsidR="00536790" w:rsidRPr="00954355" w14:paraId="3FC3FDE7" w14:textId="77777777" w:rsidTr="008F7846">
        <w:trPr>
          <w:trHeight w:val="1264"/>
        </w:trPr>
        <w:tc>
          <w:tcPr>
            <w:tcW w:w="674" w:type="dxa"/>
            <w:shd w:val="clear" w:color="auto" w:fill="D9D9D9" w:themeFill="background1" w:themeFillShade="D9"/>
          </w:tcPr>
          <w:p w14:paraId="4FEA2BE5" w14:textId="3BC39859" w:rsidR="00536790" w:rsidRPr="00FC3D73" w:rsidRDefault="00536790" w:rsidP="00F502DE">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5A2C409" w14:textId="0FDEC83B" w:rsidR="00536790" w:rsidRPr="00DD2E79" w:rsidRDefault="00536790" w:rsidP="00744471">
            <w:pPr>
              <w:pStyle w:val="Default"/>
              <w:spacing w:before="120"/>
              <w:rPr>
                <w:rFonts w:ascii="Arial Narrow" w:hAnsi="Arial Narrow" w:cs="Calibri"/>
                <w:b/>
                <w:color w:val="auto"/>
                <w:sz w:val="22"/>
                <w:szCs w:val="22"/>
              </w:rPr>
            </w:pPr>
            <w:r w:rsidRPr="00381BDD">
              <w:rPr>
                <w:rFonts w:ascii="Arial Narrow" w:hAnsi="Arial Narrow" w:cs="Times New Roman"/>
                <w:b/>
                <w:sz w:val="22"/>
                <w:szCs w:val="22"/>
              </w:rPr>
              <w:t>Podmienka, že žiadateľ má vypracovanú štúdiu realizovateľnosti</w:t>
            </w:r>
          </w:p>
        </w:tc>
        <w:tc>
          <w:tcPr>
            <w:tcW w:w="6339" w:type="dxa"/>
            <w:gridSpan w:val="2"/>
          </w:tcPr>
          <w:p w14:paraId="297DE56F" w14:textId="77777777" w:rsidR="00FB5AED" w:rsidRPr="00F502DE" w:rsidRDefault="00FB5AED" w:rsidP="00F502DE">
            <w:pPr>
              <w:jc w:val="both"/>
              <w:rPr>
                <w:rFonts w:ascii="Arial Narrow" w:hAnsi="Arial Narrow"/>
              </w:rPr>
            </w:pPr>
            <w:r w:rsidRPr="00F502DE">
              <w:rPr>
                <w:rFonts w:ascii="Arial Narrow" w:hAnsi="Arial Narrow"/>
              </w:rPr>
              <w:t xml:space="preserve">V zmysle schváleného dokumentu OPII  nevyhnutnou podmienkou pre priznanie NFP určeného na dopravné stavby je, aby žiadateľ pred predložením ŽoNFP preukázal existenciu relevantnej štúdie realizovateľnosti a jej akceptovateľnosť pre EK. Štúdia má potvrdiť správnosť navrhovaného riešenia, a to z dopravného, technického, ekonomického a environmentálneho hľadiska.  </w:t>
            </w:r>
          </w:p>
          <w:p w14:paraId="5DD78F44" w14:textId="2482343F" w:rsidR="00FB5AED" w:rsidRPr="00F502DE" w:rsidRDefault="00FB5AED" w:rsidP="00F502DE">
            <w:pPr>
              <w:jc w:val="both"/>
              <w:rPr>
                <w:rFonts w:ascii="Arial Narrow" w:hAnsi="Arial Narrow"/>
              </w:rPr>
            </w:pPr>
            <w:r w:rsidRPr="00F502DE">
              <w:rPr>
                <w:rFonts w:ascii="Arial Narrow" w:hAnsi="Arial Narrow"/>
              </w:rPr>
              <w:t>Žiadateľ pri spracovaní štúdie realizovateľnosti postupuje podľa príslušných ustanovení Metodického rámca pre vypracovanie štúdie uskutočniteľnosti</w:t>
            </w:r>
            <w:r w:rsidR="00B43409">
              <w:rPr>
                <w:rFonts w:ascii="Arial Narrow" w:hAnsi="Arial Narrow"/>
              </w:rPr>
              <w:t>,</w:t>
            </w:r>
            <w:r w:rsidR="00B43409">
              <w:t xml:space="preserve"> </w:t>
            </w:r>
            <w:r w:rsidR="00B43409">
              <w:rPr>
                <w:rFonts w:ascii="Arial Narrow" w:hAnsi="Arial Narrow"/>
              </w:rPr>
              <w:t>ktorý je zverejnený</w:t>
            </w:r>
            <w:r w:rsidR="00B43409" w:rsidRPr="00B43409">
              <w:rPr>
                <w:rFonts w:ascii="Arial Narrow" w:hAnsi="Arial Narrow"/>
              </w:rPr>
              <w:t xml:space="preserve"> na webovom sídle OPII https://www.opii.gov.sk/metodicke-dokumenty/prirucka-cba.</w:t>
            </w:r>
          </w:p>
          <w:p w14:paraId="304770ED" w14:textId="26D8649D" w:rsidR="00536790" w:rsidRPr="00B5345D" w:rsidRDefault="00FB5AED" w:rsidP="00F502DE">
            <w:pPr>
              <w:jc w:val="both"/>
              <w:rPr>
                <w:rFonts w:ascii="Arial Narrow" w:hAnsi="Arial Narrow"/>
              </w:rPr>
            </w:pPr>
            <w:r w:rsidRPr="00F502DE">
              <w:rPr>
                <w:rFonts w:ascii="Arial Narrow" w:hAnsi="Arial Narrow"/>
              </w:rPr>
              <w:t>V rámci predkladanej štúdie realizovateľnosti projektu žiadateľ vypracuje aj posúdenie rizík súvisiacich so zmenou klímy podľa príslušných ustanovení Metodickej príručky posudzovania dopadov zmeny klímy na veľké projekty v sektore doprava, ktorá je zverejnená na webovom sídle OPII https://www.opii.gov.sk/metodicke-dokumenty/metodika-posudenia-klimatickych-zmien</w:t>
            </w:r>
          </w:p>
        </w:tc>
      </w:tr>
      <w:tr w:rsidR="004643B2" w:rsidRPr="00954355" w14:paraId="470A3EB4" w14:textId="77777777" w:rsidTr="008F7846">
        <w:trPr>
          <w:trHeight w:val="1264"/>
        </w:trPr>
        <w:tc>
          <w:tcPr>
            <w:tcW w:w="674" w:type="dxa"/>
            <w:shd w:val="clear" w:color="auto" w:fill="D9D9D9" w:themeFill="background1" w:themeFillShade="D9"/>
          </w:tcPr>
          <w:p w14:paraId="66442F4C" w14:textId="56989E05" w:rsidR="004643B2" w:rsidRDefault="004643B2" w:rsidP="00F502DE">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0D75DC9" w14:textId="227E3382" w:rsidR="004643B2" w:rsidRPr="004643B2" w:rsidRDefault="004643B2" w:rsidP="004643B2">
            <w:pPr>
              <w:pStyle w:val="Default"/>
              <w:spacing w:before="120"/>
              <w:rPr>
                <w:rFonts w:ascii="Arial Narrow" w:hAnsi="Arial Narrow" w:cs="Times New Roman"/>
                <w:b/>
                <w:sz w:val="22"/>
                <w:szCs w:val="22"/>
              </w:rPr>
            </w:pPr>
            <w:r w:rsidRPr="0067502D">
              <w:rPr>
                <w:rFonts w:ascii="Arial Narrow" w:hAnsi="Arial Narrow" w:cs="Times New Roman"/>
                <w:b/>
                <w:sz w:val="22"/>
                <w:szCs w:val="22"/>
              </w:rPr>
              <w:t>Podmienka podpory obnovy vozidiel v MHD</w:t>
            </w:r>
          </w:p>
        </w:tc>
        <w:tc>
          <w:tcPr>
            <w:tcW w:w="6339" w:type="dxa"/>
            <w:gridSpan w:val="2"/>
          </w:tcPr>
          <w:p w14:paraId="3E787565" w14:textId="027FC81A" w:rsidR="004643B2" w:rsidRDefault="00CC7A36" w:rsidP="00CC7A36">
            <w:pPr>
              <w:rPr>
                <w:rFonts w:ascii="Arial Narrow" w:hAnsi="Arial Narrow"/>
              </w:rPr>
            </w:pPr>
            <w:r>
              <w:rPr>
                <w:rFonts w:ascii="Arial Narrow" w:hAnsi="Arial Narrow"/>
              </w:rPr>
              <w:t>Nevyhnutnou p</w:t>
            </w:r>
            <w:r w:rsidR="004643B2" w:rsidRPr="003C3238">
              <w:rPr>
                <w:rFonts w:ascii="Arial Narrow" w:hAnsi="Arial Narrow"/>
              </w:rPr>
              <w:t>odmienkou pre priznanie NFP je, aby žiadateľ pred predložením ŽoNFP preukázal existenciu Komplexného strategického plánu udržateľného rozvoja dopravy</w:t>
            </w:r>
            <w:r>
              <w:rPr>
                <w:rFonts w:ascii="Arial Narrow" w:hAnsi="Arial Narrow"/>
              </w:rPr>
              <w:t xml:space="preserve"> </w:t>
            </w:r>
            <w:r w:rsidRPr="00CC7A36">
              <w:rPr>
                <w:rFonts w:ascii="Arial Narrow" w:hAnsi="Arial Narrow"/>
              </w:rPr>
              <w:t xml:space="preserve">v jednotlivých mestách a ak relevantné aj Plán zabezpečenia preferencie dopravy.  </w:t>
            </w:r>
          </w:p>
          <w:p w14:paraId="4135C66E" w14:textId="401BEEC4" w:rsidR="00CC7A36" w:rsidRPr="003C3238" w:rsidRDefault="00CC7A36" w:rsidP="00CC7A36">
            <w:pPr>
              <w:rPr>
                <w:rFonts w:ascii="Arial Narrow" w:hAnsi="Arial Narrow"/>
              </w:rPr>
            </w:pPr>
            <w:r w:rsidRPr="00CC7A36">
              <w:rPr>
                <w:rFonts w:ascii="Arial Narrow" w:hAnsi="Arial Narrow"/>
              </w:rPr>
              <w:t>Žiadateľ pri spracovaní Plánu realizácie zabezpečenia preferencie dopravy postupuje podľa príslušných ustanovení Príručky pre žiadateľa, ktorej súčasťou sú aj náležitosti pre vypracovanie Plánu zabezpečenia preferencie dopravy.</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E85276">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06BE2630"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1. Administratívne overenie</w:t>
            </w:r>
            <w:r w:rsidR="00B5345D">
              <w:rPr>
                <w:rFonts w:ascii="Arial Narrow" w:hAnsi="Arial Narrow" w:cs="Arial"/>
                <w:color w:val="000000"/>
                <w:lang w:eastAsia="sk-SK"/>
              </w:rPr>
              <w:t>.</w:t>
            </w:r>
            <w:r w:rsidRPr="00327AD2">
              <w:rPr>
                <w:rFonts w:ascii="Arial Narrow" w:hAnsi="Arial Narrow" w:cs="Arial"/>
                <w:color w:val="000000"/>
                <w:lang w:eastAsia="sk-SK"/>
              </w:rPr>
              <w:t xml:space="preserve"> </w:t>
            </w:r>
          </w:p>
          <w:p w14:paraId="6FC15839" w14:textId="47CBA3A1"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r w:rsidR="00B5345D">
              <w:rPr>
                <w:rFonts w:ascii="Arial Narrow" w:hAnsi="Arial Narrow" w:cs="Arial"/>
                <w:color w:val="000000"/>
                <w:lang w:eastAsia="sk-SK"/>
              </w:rPr>
              <w:t>.</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3460E744"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D757F5" w:rsidRPr="00B36F81">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0494F120"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678B8E76"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547E89" w14:paraId="29FBC7F7"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002060"/>
          </w:tcPr>
          <w:p w14:paraId="5038B16F" w14:textId="044E8E68" w:rsidR="00547E89" w:rsidRDefault="00547E89" w:rsidP="00E85276">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547E89" w14:paraId="06D5B36C"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auto"/>
          </w:tcPr>
          <w:p w14:paraId="705F61D9" w14:textId="77777777" w:rsidR="00547E89" w:rsidRPr="00E96265" w:rsidRDefault="00547E89" w:rsidP="00547E89">
            <w:pPr>
              <w:autoSpaceDE w:val="0"/>
              <w:autoSpaceDN w:val="0"/>
              <w:adjustRightInd w:val="0"/>
              <w:spacing w:before="120" w:after="0" w:line="240" w:lineRule="auto"/>
              <w:jc w:val="both"/>
              <w:rPr>
                <w:rFonts w:ascii="Arial Narrow" w:hAnsi="Arial Narrow" w:cs="Arial"/>
                <w:color w:val="000000"/>
              </w:rPr>
            </w:pPr>
            <w:r>
              <w:rPr>
                <w:rFonts w:ascii="Arial Narrow" w:hAnsi="Arial Narrow" w:cs="Arial"/>
                <w:color w:val="000000"/>
              </w:rPr>
              <w:t xml:space="preserve">V prípade písomného vyzvania č. </w:t>
            </w:r>
            <w:r>
              <w:t xml:space="preserve"> </w:t>
            </w:r>
            <w:r w:rsidRPr="00AE3208">
              <w:rPr>
                <w:rFonts w:ascii="Arial Narrow" w:hAnsi="Arial Narrow" w:cs="Arial"/>
                <w:color w:val="000000"/>
              </w:rPr>
              <w:t xml:space="preserve">OPII-2016/3.1/HMBA-7-NP </w:t>
            </w:r>
            <w:r w:rsidRPr="00E96265">
              <w:rPr>
                <w:rFonts w:ascii="Arial Narrow" w:hAnsi="Arial Narrow" w:cs="Arial"/>
                <w:color w:val="000000"/>
              </w:rPr>
              <w:t xml:space="preserve">boli v rámci schváleného </w:t>
            </w:r>
            <w:r w:rsidRPr="002D1752">
              <w:rPr>
                <w:rFonts w:ascii="Arial Narrow" w:hAnsi="Arial Narrow" w:cs="Arial"/>
                <w:b/>
                <w:color w:val="000000"/>
              </w:rPr>
              <w:t>Harmonogramu vyzvaní OPII pre veľké projekty, národné projekty a projekty technickej pomoci na rok 2016, verzia 5</w:t>
            </w:r>
            <w:r w:rsidRPr="00E96265">
              <w:rPr>
                <w:rFonts w:ascii="Arial Narrow" w:hAnsi="Arial Narrow" w:cs="Arial"/>
                <w:color w:val="000000"/>
              </w:rPr>
              <w:t xml:space="preserve"> identifikované synergické a komplementárne účinky medzi nasledovnými špecifickými cieľmi:</w:t>
            </w:r>
          </w:p>
          <w:p w14:paraId="38521DC2" w14:textId="77777777" w:rsidR="00547E89" w:rsidRDefault="00547E89" w:rsidP="00547E89">
            <w:pPr>
              <w:autoSpaceDE w:val="0"/>
              <w:autoSpaceDN w:val="0"/>
              <w:adjustRightInd w:val="0"/>
              <w:spacing w:before="120" w:after="0" w:line="240" w:lineRule="auto"/>
              <w:contextualSpacing/>
              <w:jc w:val="both"/>
              <w:rPr>
                <w:rFonts w:ascii="Arial Narrow" w:hAnsi="Arial Narrow" w:cs="Arial"/>
                <w:color w:val="000000"/>
              </w:rPr>
            </w:pPr>
          </w:p>
          <w:p w14:paraId="414C7012"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b/>
                <w:color w:val="000000"/>
                <w:u w:val="single"/>
              </w:rPr>
              <w:t>Operačný program:</w:t>
            </w:r>
            <w:r w:rsidRPr="00E96265">
              <w:rPr>
                <w:rFonts w:ascii="Arial Narrow" w:hAnsi="Arial Narrow" w:cs="Arial"/>
                <w:color w:val="000000"/>
              </w:rPr>
              <w:tab/>
            </w:r>
            <w:r w:rsidRPr="00E96265">
              <w:rPr>
                <w:rFonts w:ascii="Arial Narrow" w:hAnsi="Arial Narrow" w:cs="Arial"/>
                <w:b/>
                <w:color w:val="000000"/>
              </w:rPr>
              <w:t>IROP</w:t>
            </w:r>
          </w:p>
          <w:p w14:paraId="2C743F27"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r>
            <w:r>
              <w:rPr>
                <w:rFonts w:ascii="Arial Narrow" w:hAnsi="Arial Narrow" w:cs="Arial"/>
                <w:color w:val="000000"/>
              </w:rPr>
              <w:t xml:space="preserve">1.2.1 </w:t>
            </w:r>
            <w:r w:rsidRPr="00E46371">
              <w:rPr>
                <w:rFonts w:ascii="Arial Narrow" w:hAnsi="Arial Narrow" w:cs="Arial"/>
                <w:color w:val="000000"/>
              </w:rPr>
              <w:t xml:space="preserve"> Zvyšovanie atraktivity a konkurencieschopnosti verejnej osobnej dopravy</w:t>
            </w:r>
          </w:p>
          <w:p w14:paraId="6F37DFFC"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color w:val="000000"/>
              </w:rPr>
            </w:pPr>
          </w:p>
          <w:p w14:paraId="4D98C900"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Operačný program:</w:t>
            </w:r>
            <w:r w:rsidRPr="00E96265">
              <w:rPr>
                <w:rFonts w:ascii="Arial Narrow" w:hAnsi="Arial Narrow" w:cs="Arial"/>
                <w:b/>
                <w:color w:val="000000"/>
              </w:rPr>
              <w:tab/>
              <w:t>Interreg Stredná Európa</w:t>
            </w:r>
          </w:p>
          <w:p w14:paraId="7963D88B" w14:textId="6C9BECE7" w:rsidR="00547E89" w:rsidRDefault="00547E89" w:rsidP="00547E89">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t xml:space="preserve">4.1 Zlepšiť plánovanie a koordináciu regionálneho systému osobnej dopravy s cieľom </w:t>
            </w:r>
            <w:r>
              <w:rPr>
                <w:rFonts w:ascii="Arial Narrow" w:hAnsi="Arial Narrow" w:cs="Arial"/>
                <w:color w:val="000000"/>
              </w:rPr>
              <w:tab/>
            </w:r>
            <w:r>
              <w:rPr>
                <w:rFonts w:ascii="Arial Narrow" w:hAnsi="Arial Narrow" w:cs="Arial"/>
                <w:color w:val="000000"/>
              </w:rPr>
              <w:tab/>
            </w:r>
            <w:r>
              <w:rPr>
                <w:rFonts w:ascii="Arial Narrow" w:hAnsi="Arial Narrow" w:cs="Arial"/>
                <w:color w:val="000000"/>
              </w:rPr>
              <w:tab/>
            </w:r>
            <w:r w:rsidRPr="00E96265">
              <w:rPr>
                <w:rFonts w:ascii="Arial Narrow" w:hAnsi="Arial Narrow" w:cs="Arial"/>
                <w:color w:val="000000"/>
              </w:rPr>
              <w:t>lepšej prepojenosti na národné a európske dopravné siete</w:t>
            </w:r>
            <w:r>
              <w:rPr>
                <w:rFonts w:ascii="Arial Narrow" w:hAnsi="Arial Narrow" w:cs="Arial"/>
                <w:color w:val="000000"/>
              </w:rPr>
              <w:t xml:space="preserve"> </w:t>
            </w:r>
          </w:p>
          <w:p w14:paraId="06773AA5" w14:textId="77777777" w:rsidR="00547E89" w:rsidRDefault="00547E89" w:rsidP="00547E89">
            <w:pPr>
              <w:autoSpaceDE w:val="0"/>
              <w:autoSpaceDN w:val="0"/>
              <w:adjustRightInd w:val="0"/>
              <w:spacing w:before="120" w:after="0" w:line="240" w:lineRule="auto"/>
              <w:contextualSpacing/>
              <w:jc w:val="both"/>
              <w:rPr>
                <w:rFonts w:ascii="Arial Narrow" w:hAnsi="Arial Narrow" w:cs="Arial"/>
                <w:b/>
                <w:color w:val="000000"/>
                <w:u w:val="single"/>
              </w:rPr>
            </w:pPr>
          </w:p>
          <w:p w14:paraId="27118005"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Operačný program:</w:t>
            </w:r>
            <w:r w:rsidRPr="00E96265">
              <w:rPr>
                <w:rFonts w:ascii="Arial Narrow" w:hAnsi="Arial Narrow" w:cs="Arial"/>
                <w:b/>
                <w:color w:val="000000"/>
              </w:rPr>
              <w:tab/>
            </w:r>
            <w:r>
              <w:rPr>
                <w:rFonts w:ascii="Arial Narrow" w:hAnsi="Arial Narrow" w:cs="Arial"/>
                <w:b/>
                <w:color w:val="000000"/>
              </w:rPr>
              <w:t>Interreg Dunajský nadnárodný program</w:t>
            </w:r>
          </w:p>
          <w:p w14:paraId="07ABE604" w14:textId="34C9B67F" w:rsidR="00547E89" w:rsidRDefault="00547E89">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r>
            <w:r>
              <w:rPr>
                <w:rFonts w:ascii="Arial Narrow" w:hAnsi="Arial Narrow" w:cs="Arial"/>
                <w:color w:val="000000"/>
              </w:rPr>
              <w:t xml:space="preserve">3.1 </w:t>
            </w:r>
            <w:r w:rsidRPr="00AE3208">
              <w:rPr>
                <w:rFonts w:ascii="Arial Narrow" w:hAnsi="Arial Narrow" w:cs="Arial"/>
                <w:color w:val="000000"/>
              </w:rPr>
              <w:t xml:space="preserve">Podporiť bezpečné dopravné systémy šetrné k životnému prostrediu a vyváženú </w:t>
            </w:r>
            <w:r>
              <w:rPr>
                <w:rFonts w:ascii="Arial Narrow" w:hAnsi="Arial Narrow" w:cs="Arial"/>
                <w:color w:val="000000"/>
              </w:rPr>
              <w:tab/>
            </w:r>
            <w:r>
              <w:rPr>
                <w:rFonts w:ascii="Arial Narrow" w:hAnsi="Arial Narrow" w:cs="Arial"/>
                <w:color w:val="000000"/>
              </w:rPr>
              <w:tab/>
            </w:r>
            <w:r>
              <w:rPr>
                <w:rFonts w:ascii="Arial Narrow" w:hAnsi="Arial Narrow" w:cs="Arial"/>
                <w:color w:val="000000"/>
              </w:rPr>
              <w:tab/>
            </w:r>
            <w:r w:rsidRPr="00AE3208">
              <w:rPr>
                <w:rFonts w:ascii="Arial Narrow" w:hAnsi="Arial Narrow" w:cs="Arial"/>
                <w:color w:val="000000"/>
              </w:rPr>
              <w:t>dostupnosť mestských a vidieckych oblastí</w:t>
            </w:r>
          </w:p>
          <w:p w14:paraId="68A3D24F" w14:textId="77777777" w:rsidR="00547E89" w:rsidRDefault="00547E89" w:rsidP="00547E89">
            <w:pPr>
              <w:autoSpaceDE w:val="0"/>
              <w:autoSpaceDN w:val="0"/>
              <w:adjustRightInd w:val="0"/>
              <w:spacing w:before="120" w:after="0" w:line="240" w:lineRule="auto"/>
              <w:contextualSpacing/>
              <w:jc w:val="both"/>
              <w:rPr>
                <w:rFonts w:ascii="Arial Narrow" w:hAnsi="Arial Narrow" w:cs="Arial"/>
                <w:color w:val="000000"/>
              </w:rPr>
            </w:pPr>
          </w:p>
          <w:p w14:paraId="6FC81D01"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color w:val="000000"/>
              </w:rPr>
            </w:pPr>
            <w:r>
              <w:rPr>
                <w:rFonts w:ascii="Arial Narrow" w:hAnsi="Arial Narrow" w:cs="Arial"/>
                <w:color w:val="000000"/>
              </w:rPr>
              <w:t xml:space="preserve">                                             </w:t>
            </w:r>
          </w:p>
          <w:p w14:paraId="6B0D9650"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color w:val="000000"/>
                <w:u w:val="single"/>
              </w:rPr>
            </w:pPr>
            <w:r w:rsidRPr="00E96265">
              <w:rPr>
                <w:rFonts w:ascii="Arial Narrow" w:hAnsi="Arial Narrow" w:cs="Arial"/>
                <w:b/>
                <w:color w:val="000000"/>
                <w:u w:val="single"/>
              </w:rPr>
              <w:t>Odkaz na webové sídlo s bližšími informáciami o synergickej výzve, resp. odkaz na vyhlásenú výzvu</w:t>
            </w:r>
            <w:r w:rsidRPr="00E96265">
              <w:rPr>
                <w:rFonts w:ascii="Arial Narrow" w:hAnsi="Arial Narrow" w:cs="Arial"/>
                <w:color w:val="000000"/>
                <w:u w:val="single"/>
              </w:rPr>
              <w:t xml:space="preserve">: </w:t>
            </w:r>
          </w:p>
          <w:p w14:paraId="034C6B16" w14:textId="77777777" w:rsidR="00547E89" w:rsidRDefault="00C96B36" w:rsidP="00547E89">
            <w:pPr>
              <w:spacing w:after="0" w:line="240" w:lineRule="auto"/>
              <w:contextualSpacing/>
              <w:jc w:val="both"/>
              <w:rPr>
                <w:rFonts w:ascii="Arial Narrow" w:eastAsia="Times New Roman" w:hAnsi="Arial Narrow"/>
                <w:color w:val="0000FF"/>
                <w:u w:val="single"/>
              </w:rPr>
            </w:pPr>
            <w:hyperlink r:id="rId15" w:history="1">
              <w:r w:rsidR="00547E89" w:rsidRPr="00E96265">
                <w:rPr>
                  <w:rFonts w:ascii="Arial Narrow" w:eastAsia="Times New Roman" w:hAnsi="Arial Narrow"/>
                  <w:color w:val="0000FF"/>
                  <w:u w:val="single"/>
                </w:rPr>
                <w:t>https://www.opii.gov.sk/opiiapp.php/Vyzvania/</w:t>
              </w:r>
            </w:hyperlink>
          </w:p>
          <w:p w14:paraId="25B4CD63" w14:textId="77777777" w:rsidR="00547E89" w:rsidRDefault="00C96B36" w:rsidP="00547E89">
            <w:pPr>
              <w:spacing w:after="0" w:line="240" w:lineRule="auto"/>
              <w:contextualSpacing/>
              <w:jc w:val="both"/>
              <w:rPr>
                <w:rFonts w:ascii="Arial Narrow" w:eastAsia="Times New Roman" w:hAnsi="Arial Narrow"/>
              </w:rPr>
            </w:pPr>
            <w:hyperlink r:id="rId16" w:history="1">
              <w:r w:rsidR="00547E89" w:rsidRPr="0005332A">
                <w:rPr>
                  <w:rStyle w:val="Hypertextovprepojenie"/>
                  <w:rFonts w:ascii="Arial Narrow" w:hAnsi="Arial Narrow"/>
                </w:rPr>
                <w:t>http://www.mpsr.sk/index.php?navID=1124&amp;navID2=1124&amp;sID=67&amp;id=10863</w:t>
              </w:r>
            </w:hyperlink>
          </w:p>
          <w:p w14:paraId="243810C2" w14:textId="77777777" w:rsidR="00547E89" w:rsidRDefault="00C96B36" w:rsidP="00547E89">
            <w:pPr>
              <w:spacing w:after="0" w:line="240" w:lineRule="auto"/>
              <w:contextualSpacing/>
              <w:jc w:val="both"/>
              <w:rPr>
                <w:rFonts w:ascii="Arial Narrow" w:eastAsia="Times New Roman" w:hAnsi="Arial Narrow"/>
                <w:color w:val="0000FF"/>
                <w:u w:val="single"/>
              </w:rPr>
            </w:pPr>
            <w:hyperlink r:id="rId17" w:history="1">
              <w:r w:rsidR="00547E89" w:rsidRPr="00E96265">
                <w:rPr>
                  <w:rFonts w:ascii="Arial Narrow" w:eastAsia="Times New Roman" w:hAnsi="Arial Narrow"/>
                  <w:color w:val="0000FF"/>
                  <w:u w:val="single"/>
                </w:rPr>
                <w:t>http://www.centraleurope.vlada.gov.sk/prva-vyzva/</w:t>
              </w:r>
            </w:hyperlink>
          </w:p>
          <w:p w14:paraId="15E79907" w14:textId="77777777" w:rsidR="00547E89" w:rsidRDefault="00C96B36" w:rsidP="00547E89">
            <w:pPr>
              <w:spacing w:after="0" w:line="240" w:lineRule="auto"/>
              <w:contextualSpacing/>
              <w:jc w:val="both"/>
              <w:rPr>
                <w:rFonts w:ascii="Arial Narrow" w:eastAsia="Times New Roman" w:hAnsi="Arial Narrow"/>
              </w:rPr>
            </w:pPr>
            <w:hyperlink r:id="rId18" w:history="1">
              <w:r w:rsidR="00547E89" w:rsidRPr="0005332A">
                <w:rPr>
                  <w:rStyle w:val="Hypertextovprepojenie"/>
                  <w:rFonts w:ascii="Arial Narrow" w:hAnsi="Arial Narrow"/>
                </w:rPr>
                <w:t>http://www.danube.vlada.gov.sk/prva-vyzva/</w:t>
              </w:r>
            </w:hyperlink>
          </w:p>
          <w:p w14:paraId="70E65E02" w14:textId="77777777" w:rsidR="00547E89" w:rsidRPr="00A46EE1" w:rsidRDefault="00C96B36" w:rsidP="00547E89">
            <w:pPr>
              <w:spacing w:after="120" w:line="240" w:lineRule="auto"/>
              <w:contextualSpacing/>
              <w:jc w:val="both"/>
              <w:rPr>
                <w:rFonts w:ascii="Arial Narrow" w:eastAsia="Times New Roman" w:hAnsi="Arial Narrow"/>
                <w:color w:val="0000FF"/>
                <w:u w:val="single"/>
              </w:rPr>
            </w:pPr>
            <w:hyperlink r:id="rId19" w:history="1"/>
          </w:p>
          <w:p w14:paraId="50B162F8" w14:textId="77777777" w:rsidR="00547E89" w:rsidRPr="00E96265" w:rsidRDefault="00547E89" w:rsidP="00547E89">
            <w:pPr>
              <w:spacing w:before="120" w:after="24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Časové zosúladenie termínov vyhlásených vyzvaní:</w:t>
            </w:r>
          </w:p>
          <w:p w14:paraId="402EA1D4" w14:textId="77777777" w:rsidR="00547E89" w:rsidRPr="00E96265" w:rsidRDefault="00547E89" w:rsidP="00547E89">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 rámci identifikovaných synergických špecifických cieľov boli vyhlásené nasledujúce vyzvania:</w:t>
            </w:r>
          </w:p>
          <w:p w14:paraId="580324C5" w14:textId="77777777" w:rsidR="00547E89" w:rsidRPr="00E96265" w:rsidRDefault="00547E89" w:rsidP="00547E89">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Vyzvanie č.</w:t>
            </w:r>
            <w:r w:rsidRPr="00E96265">
              <w:rPr>
                <w:rFonts w:ascii="Times New Roman" w:eastAsia="Times New Roman" w:hAnsi="Times New Roman"/>
              </w:rPr>
              <w:t xml:space="preserve"> </w:t>
            </w:r>
            <w:r w:rsidRPr="00AE3208">
              <w:rPr>
                <w:rFonts w:ascii="Arial Narrow" w:hAnsi="Arial Narrow" w:cs="Arial"/>
                <w:color w:val="000000"/>
              </w:rPr>
              <w:t xml:space="preserve">OPII-2016/3.1/HMBA-7-NP </w:t>
            </w:r>
            <w:r w:rsidRPr="00E96265">
              <w:rPr>
                <w:rFonts w:ascii="Arial Narrow" w:eastAsia="Times New Roman" w:hAnsi="Arial Narrow"/>
              </w:rPr>
              <w:t xml:space="preserve">bolo vyhlásené dňa </w:t>
            </w:r>
            <w:r w:rsidRPr="00E96265">
              <w:rPr>
                <w:rFonts w:ascii="Arial Narrow" w:eastAsia="Times New Roman" w:hAnsi="Arial Narrow"/>
                <w:b/>
              </w:rPr>
              <w:t>4.2.2016</w:t>
            </w:r>
            <w:r w:rsidRPr="00E96265">
              <w:rPr>
                <w:rFonts w:ascii="Arial Narrow" w:eastAsia="Times New Roman" w:hAnsi="Arial Narrow"/>
              </w:rPr>
              <w:t xml:space="preserve"> a ide o otvorené vyzvanie. </w:t>
            </w:r>
          </w:p>
          <w:p w14:paraId="0BA682D8" w14:textId="77777777" w:rsidR="00547E89" w:rsidRPr="00E96265" w:rsidRDefault="00547E89" w:rsidP="00547E89">
            <w:pPr>
              <w:autoSpaceDE w:val="0"/>
              <w:autoSpaceDN w:val="0"/>
              <w:adjustRightInd w:val="0"/>
              <w:spacing w:after="0" w:line="240" w:lineRule="auto"/>
              <w:contextualSpacing/>
              <w:jc w:val="both"/>
              <w:rPr>
                <w:rFonts w:ascii="Arial Narrow" w:eastAsia="Times New Roman" w:hAnsi="Arial Narrow"/>
              </w:rPr>
            </w:pPr>
            <w:r w:rsidRPr="00E96265">
              <w:rPr>
                <w:rFonts w:ascii="Arial Narrow" w:eastAsia="Times New Roman" w:hAnsi="Arial Narrow"/>
              </w:rPr>
              <w:t xml:space="preserve">Vyzvanie č. </w:t>
            </w:r>
            <w:r w:rsidRPr="00655568">
              <w:rPr>
                <w:rFonts w:ascii="Arial Narrow" w:eastAsia="Times New Roman" w:hAnsi="Arial Narrow"/>
              </w:rPr>
              <w:t>IROP-PO1-SC121-2016-12</w:t>
            </w:r>
            <w:r w:rsidRPr="00E96265">
              <w:rPr>
                <w:rFonts w:ascii="Arial Narrow" w:eastAsia="Times New Roman" w:hAnsi="Arial Narrow"/>
              </w:rPr>
              <w:t xml:space="preserve"> bolo vyhlásené dňa </w:t>
            </w:r>
            <w:r>
              <w:rPr>
                <w:rFonts w:ascii="Arial Narrow" w:eastAsia="Times New Roman" w:hAnsi="Arial Narrow"/>
                <w:b/>
              </w:rPr>
              <w:t>6.12.</w:t>
            </w:r>
            <w:r w:rsidRPr="00E96265">
              <w:rPr>
                <w:rFonts w:ascii="Arial Narrow" w:eastAsia="Times New Roman" w:hAnsi="Arial Narrow"/>
                <w:b/>
              </w:rPr>
              <w:t>2016</w:t>
            </w:r>
            <w:r w:rsidRPr="00E96265">
              <w:rPr>
                <w:rFonts w:ascii="Arial Narrow" w:eastAsia="Times New Roman" w:hAnsi="Arial Narrow"/>
              </w:rPr>
              <w:t xml:space="preserve"> a ide o otvorené vyzvanie.</w:t>
            </w:r>
          </w:p>
          <w:p w14:paraId="0DF653D1" w14:textId="77777777" w:rsidR="00547E89" w:rsidRDefault="00547E89" w:rsidP="00547E89">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programu nadnárodnej spolupráce Interreg Stredná Európa boli od </w:t>
            </w:r>
            <w:r w:rsidRPr="00E96265">
              <w:rPr>
                <w:rFonts w:ascii="Arial Narrow" w:eastAsia="Times New Roman" w:hAnsi="Arial Narrow"/>
                <w:b/>
              </w:rPr>
              <w:t>4.2.2016</w:t>
            </w:r>
            <w:r w:rsidRPr="00E96265">
              <w:rPr>
                <w:rFonts w:ascii="Arial Narrow" w:eastAsia="Times New Roman" w:hAnsi="Arial Narrow"/>
              </w:rPr>
              <w:t xml:space="preserve"> vyhlásené/v platnosti celkovo </w:t>
            </w:r>
            <w:r>
              <w:rPr>
                <w:rFonts w:ascii="Arial Narrow" w:eastAsia="Times New Roman" w:hAnsi="Arial Narrow"/>
              </w:rPr>
              <w:t>dve výzvy</w:t>
            </w:r>
            <w:r w:rsidRPr="00E96265">
              <w:rPr>
                <w:rFonts w:ascii="Arial Narrow" w:eastAsia="Times New Roman" w:hAnsi="Arial Narrow"/>
              </w:rPr>
              <w:t>, ktoré boli otvorené aj pre ŠC 4.1, ktorý prispieva k rovnakej oblasti ako vyzvanie č.</w:t>
            </w:r>
            <w:r w:rsidRPr="00E96265">
              <w:rPr>
                <w:rFonts w:ascii="Times New Roman" w:eastAsia="Times New Roman" w:hAnsi="Times New Roman"/>
              </w:rPr>
              <w:t xml:space="preserve"> </w:t>
            </w:r>
            <w:r w:rsidRPr="00E46371">
              <w:rPr>
                <w:rFonts w:ascii="Arial Narrow" w:hAnsi="Arial Narrow" w:cs="Arial"/>
                <w:color w:val="000000"/>
              </w:rPr>
              <w:t>OPII-2016/1.3/ZSSK-5-VP</w:t>
            </w:r>
            <w:r w:rsidRPr="00E96265">
              <w:rPr>
                <w:rFonts w:ascii="Arial Narrow" w:eastAsia="Times New Roman" w:hAnsi="Arial Narrow"/>
              </w:rPr>
              <w:t>.</w:t>
            </w:r>
          </w:p>
          <w:p w14:paraId="3DFA2702" w14:textId="77777777" w:rsidR="00547E89" w:rsidRPr="00E96265" w:rsidRDefault="00547E89" w:rsidP="00547E89">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programu nadnárodnej spolupráce Interreg </w:t>
            </w:r>
            <w:r>
              <w:rPr>
                <w:rFonts w:ascii="Arial Narrow" w:eastAsia="Times New Roman" w:hAnsi="Arial Narrow"/>
              </w:rPr>
              <w:t>Dunajský nadnárodný program</w:t>
            </w:r>
            <w:r w:rsidRPr="00E96265">
              <w:rPr>
                <w:rFonts w:ascii="Arial Narrow" w:eastAsia="Times New Roman" w:hAnsi="Arial Narrow"/>
              </w:rPr>
              <w:t xml:space="preserve"> boli od </w:t>
            </w:r>
            <w:r w:rsidRPr="00E96265">
              <w:rPr>
                <w:rFonts w:ascii="Arial Narrow" w:eastAsia="Times New Roman" w:hAnsi="Arial Narrow"/>
                <w:b/>
              </w:rPr>
              <w:t>4.2.2016</w:t>
            </w:r>
            <w:r w:rsidRPr="00E96265">
              <w:rPr>
                <w:rFonts w:ascii="Arial Narrow" w:eastAsia="Times New Roman" w:hAnsi="Arial Narrow"/>
              </w:rPr>
              <w:t xml:space="preserve"> vyhlásené/v platnosti celkovo </w:t>
            </w:r>
            <w:r>
              <w:rPr>
                <w:rFonts w:ascii="Arial Narrow" w:eastAsia="Times New Roman" w:hAnsi="Arial Narrow"/>
              </w:rPr>
              <w:t>dve výzvy</w:t>
            </w:r>
            <w:r w:rsidRPr="00E96265">
              <w:rPr>
                <w:rFonts w:ascii="Arial Narrow" w:eastAsia="Times New Roman" w:hAnsi="Arial Narrow"/>
              </w:rPr>
              <w:t xml:space="preserve">, </w:t>
            </w:r>
            <w:r w:rsidRPr="00F75DF3">
              <w:rPr>
                <w:rFonts w:ascii="Arial Narrow" w:eastAsia="Times New Roman" w:hAnsi="Arial Narrow"/>
              </w:rPr>
              <w:t>ktoré boli otvorené aj pre ŠC 3.1, ktorý prispieva k rovnakej oblasti ako vyzvanie č.</w:t>
            </w:r>
            <w:r w:rsidRPr="00F75DF3">
              <w:rPr>
                <w:rFonts w:ascii="Times New Roman" w:eastAsia="Times New Roman" w:hAnsi="Times New Roman"/>
              </w:rPr>
              <w:t xml:space="preserve"> </w:t>
            </w:r>
            <w:r w:rsidRPr="00AE3208">
              <w:rPr>
                <w:rFonts w:ascii="Arial Narrow" w:hAnsi="Arial Narrow" w:cs="Arial"/>
                <w:color w:val="000000"/>
              </w:rPr>
              <w:t>OPII-2016/3.1/HMBA-7-NP</w:t>
            </w:r>
            <w:r>
              <w:rPr>
                <w:rFonts w:ascii="Arial Narrow" w:eastAsia="Times New Roman" w:hAnsi="Arial Narrow"/>
              </w:rPr>
              <w:t>.</w:t>
            </w:r>
          </w:p>
          <w:p w14:paraId="40B74667"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b/>
                <w:color w:val="000000"/>
              </w:rPr>
            </w:pPr>
          </w:p>
          <w:p w14:paraId="5214AC9E" w14:textId="77777777" w:rsidR="00547E89" w:rsidRPr="00E96265" w:rsidRDefault="00547E89" w:rsidP="00547E89">
            <w:pPr>
              <w:autoSpaceDE w:val="0"/>
              <w:autoSpaceDN w:val="0"/>
              <w:adjustRightInd w:val="0"/>
              <w:spacing w:before="120" w:after="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Informácia o oblastiach, v rámci ktorých dochádza k synergii či komplementárnym účinkom:</w:t>
            </w:r>
          </w:p>
          <w:p w14:paraId="59B81A4C" w14:textId="7E2F0302" w:rsidR="00547E89" w:rsidRPr="00A11DBD" w:rsidRDefault="00547E89" w:rsidP="00547E89">
            <w:pPr>
              <w:pStyle w:val="Default"/>
              <w:spacing w:before="120"/>
              <w:jc w:val="both"/>
              <w:rPr>
                <w:rFonts w:ascii="Arial Narrow" w:hAnsi="Arial Narrow"/>
                <w:color w:val="auto"/>
                <w:sz w:val="22"/>
                <w:szCs w:val="22"/>
              </w:rPr>
            </w:pPr>
            <w:r w:rsidRPr="00E96265">
              <w:rPr>
                <w:rFonts w:ascii="Arial Narrow" w:hAnsi="Arial Narrow"/>
              </w:rPr>
              <w:t>Medzi uvedenými vyzvaniami dochádza k synergii v rámci oblasti podpory, ktorá je u všetkých rovnaká a tou je Podpora udržateľnej dopravy a odstraňovanie prekážok v kľúčových sieťových infraštruktúrach (Tematický cieľ č. 7).</w:t>
            </w:r>
          </w:p>
        </w:tc>
      </w:tr>
    </w:tbl>
    <w:p w14:paraId="20EB3086" w14:textId="77777777" w:rsidR="00547E89" w:rsidRPr="00F1589B" w:rsidRDefault="00547E89"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E85276">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448A0F68"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13D64284"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BB2ED54"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E85276">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7728F87" w14:textId="77777777" w:rsidR="00360989" w:rsidRDefault="00360989"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192A7E5F" w14:textId="751C25F3" w:rsidR="00360989" w:rsidRDefault="00360989" w:rsidP="0036098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9871DF">
              <w:rPr>
                <w:rFonts w:ascii="Arial Narrow" w:hAnsi="Arial Narrow" w:cs="Arial"/>
                <w:color w:val="000000"/>
                <w:lang w:eastAsia="sk-SK"/>
              </w:rPr>
              <w:t> </w:t>
            </w:r>
            <w:r>
              <w:rPr>
                <w:rFonts w:ascii="Arial Narrow" w:hAnsi="Arial Narrow" w:cs="Arial"/>
                <w:color w:val="000000"/>
                <w:lang w:eastAsia="sk-SK"/>
              </w:rPr>
              <w:t>Formulár ŽoNFP-popis</w:t>
            </w:r>
          </w:p>
          <w:p w14:paraId="723579CB" w14:textId="53E8E452" w:rsidR="0030137E" w:rsidRPr="00FF5D3E" w:rsidRDefault="00360989" w:rsidP="0036098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5572E11B"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3F163BF1"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3332B754" w:rsidR="00D37D33" w:rsidRPr="00FF5D3E" w:rsidRDefault="00FE2975" w:rsidP="00FE2975">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0305FED3" w:rsidR="00D37D33" w:rsidRPr="00FF5D3E" w:rsidRDefault="000C2889"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180D90DD" w:rsidR="00D37D33" w:rsidRDefault="00360989" w:rsidP="00FE2975">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F6C42" w14:textId="77777777" w:rsidR="00052AED" w:rsidRDefault="00052AE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2E5837DE" w:rsidR="0049783F" w:rsidRDefault="0049783F" w:rsidP="00F1589B">
        <w:pPr>
          <w:pStyle w:val="Pta"/>
        </w:pPr>
        <w:r w:rsidRPr="00D45093">
          <w:rPr>
            <w:rFonts w:asciiTheme="minorHAnsi" w:hAnsiTheme="minorHAnsi"/>
            <w:sz w:val="20"/>
            <w:szCs w:val="20"/>
          </w:rPr>
          <w:t>Vyzvanie OPII-2016/</w:t>
        </w:r>
        <w:r w:rsidR="00B43E56">
          <w:rPr>
            <w:rFonts w:asciiTheme="minorHAnsi" w:hAnsiTheme="minorHAnsi"/>
            <w:sz w:val="20"/>
            <w:szCs w:val="20"/>
          </w:rPr>
          <w:t>3</w:t>
        </w:r>
        <w:r w:rsidRPr="00D45093">
          <w:rPr>
            <w:rFonts w:asciiTheme="minorHAnsi" w:hAnsiTheme="minorHAnsi"/>
            <w:sz w:val="20"/>
            <w:szCs w:val="20"/>
          </w:rPr>
          <w:t>.1/</w:t>
        </w:r>
        <w:r w:rsidR="00F204D6">
          <w:rPr>
            <w:rFonts w:asciiTheme="minorHAnsi" w:hAnsiTheme="minorHAnsi"/>
            <w:sz w:val="20"/>
            <w:szCs w:val="20"/>
          </w:rPr>
          <w:t>HMBA</w:t>
        </w:r>
        <w:r>
          <w:rPr>
            <w:rFonts w:asciiTheme="minorHAnsi" w:hAnsiTheme="minorHAnsi"/>
            <w:sz w:val="20"/>
            <w:szCs w:val="20"/>
          </w:rPr>
          <w:t>-</w:t>
        </w:r>
        <w:r w:rsidR="005D376B">
          <w:rPr>
            <w:rFonts w:asciiTheme="minorHAnsi" w:hAnsiTheme="minorHAnsi"/>
            <w:sz w:val="20"/>
            <w:szCs w:val="20"/>
          </w:rPr>
          <w:t>7</w:t>
        </w:r>
        <w:r w:rsidRPr="00D45093">
          <w:rPr>
            <w:rFonts w:asciiTheme="minorHAnsi" w:hAnsiTheme="minorHAnsi"/>
            <w:sz w:val="20"/>
            <w:szCs w:val="20"/>
          </w:rPr>
          <w:t>-</w:t>
        </w:r>
        <w:r w:rsidR="00F4796C">
          <w:rPr>
            <w:rFonts w:asciiTheme="minorHAnsi" w:hAnsiTheme="minorHAnsi"/>
            <w:sz w:val="20"/>
            <w:szCs w:val="20"/>
          </w:rPr>
          <w:t>N</w:t>
        </w:r>
        <w:r>
          <w:rPr>
            <w:rFonts w:asciiTheme="minorHAnsi" w:hAnsiTheme="minorHAnsi"/>
            <w:sz w:val="20"/>
            <w:szCs w:val="20"/>
          </w:rPr>
          <w:t>P</w:t>
        </w: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C96B36">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79EDADAE" w14:textId="77777777" w:rsidR="00F204D6" w:rsidRPr="008E457E" w:rsidRDefault="00F204D6" w:rsidP="00F204D6">
      <w:pPr>
        <w:pStyle w:val="Textpoznmkypodiarou"/>
        <w:jc w:val="both"/>
        <w:rPr>
          <w:rFonts w:ascii="Arial Narrow" w:hAnsi="Arial Narrow"/>
          <w:sz w:val="18"/>
          <w:szCs w:val="18"/>
        </w:rPr>
      </w:pPr>
      <w:r w:rsidRPr="008E457E">
        <w:rPr>
          <w:rStyle w:val="Odkaznapoznmkupodiarou"/>
          <w:rFonts w:ascii="Arial Narrow" w:hAnsi="Arial Narrow"/>
          <w:sz w:val="18"/>
          <w:szCs w:val="18"/>
        </w:rPr>
        <w:footnoteRef/>
      </w:r>
      <w:r w:rsidRPr="008E457E">
        <w:rPr>
          <w:rFonts w:ascii="Arial Narrow" w:hAnsi="Arial Narrow"/>
          <w:sz w:val="18"/>
          <w:szCs w:val="18"/>
        </w:rPr>
        <w:t xml:space="preserve"> Zákon č. 539/2008 Z. z. o podpore regionálneho rozvoja v znení zákona č. 309/2014 Z. z., ktorým sa mení a dopĺňa zákon č. 539/2008 Z. z. o podpore regionálneho rozvoja. Program rozvoja obce bol v súlade so zákonom č. 539/2008 Z. z. účinným do 1.1.2015 uvádzaný pod zákonným názvom ako plán hospodárskeho rozvoja a sociálneho rozvoja obce.  </w:t>
      </w:r>
    </w:p>
  </w:footnote>
  <w:footnote w:id="2">
    <w:p w14:paraId="1348DF2D" w14:textId="77777777" w:rsidR="00EF2415" w:rsidRPr="00F84564" w:rsidRDefault="00EF2415"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3">
    <w:p w14:paraId="4C897BBC" w14:textId="0AD3E08D" w:rsidR="00FB5AED" w:rsidRPr="00F502DE" w:rsidRDefault="00FB5AED" w:rsidP="00F502DE">
      <w:pPr>
        <w:pStyle w:val="Textpoznmkypodiarou"/>
        <w:jc w:val="both"/>
        <w:rPr>
          <w:rFonts w:ascii="Arial Narrow" w:hAnsi="Arial Narrow"/>
          <w:sz w:val="18"/>
          <w:szCs w:val="18"/>
        </w:rPr>
      </w:pPr>
      <w:r>
        <w:rPr>
          <w:rStyle w:val="Odkaznapoznmkupodiarou"/>
        </w:rPr>
        <w:footnoteRef/>
      </w:r>
      <w:r>
        <w:t xml:space="preserve"> „</w:t>
      </w:r>
      <w:r w:rsidRPr="00F502DE">
        <w:rPr>
          <w:rFonts w:ascii="Arial Narrow" w:hAnsi="Arial Narrow"/>
          <w:sz w:val="18"/>
          <w:szCs w:val="18"/>
        </w:rPr>
        <w:t xml:space="preserve">Horizontálny princíp rovnosť mužov a žien a nediskriminácia („HP RMŽ A ND“). </w:t>
      </w:r>
    </w:p>
    <w:p w14:paraId="515CBAAE" w14:textId="77777777" w:rsidR="00FB5AED" w:rsidRPr="00F502DE" w:rsidRDefault="00FB5AED" w:rsidP="00F502DE">
      <w:pPr>
        <w:pStyle w:val="Textpoznmkypodiarou"/>
        <w:jc w:val="both"/>
        <w:rPr>
          <w:rFonts w:ascii="Arial Narrow" w:hAnsi="Arial Narrow"/>
          <w:sz w:val="18"/>
          <w:szCs w:val="18"/>
        </w:rPr>
      </w:pPr>
      <w:r w:rsidRPr="00F502DE">
        <w:rPr>
          <w:rFonts w:ascii="Arial Narrow" w:hAnsi="Arial Narrow"/>
          <w:sz w:val="18"/>
          <w:szCs w:val="18"/>
        </w:rPr>
        <w:t>Hlavným cieľomÚčelom HP RMŽ A ND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RMŽ A ND je zároveň eliminovať a predchádzať diskriminácii na základe týchto znakov. Osobitný prístup si vyžadujú osoby so zdravotným postihnutím, pre ktoré je potrebné vytvorenie mimoriadnych podmienok prístupnosti. Výzva sa dotýka hlavne nasledujúcich cieľov HP RMŽ A ND:</w:t>
      </w:r>
    </w:p>
    <w:p w14:paraId="6D7287D0" w14:textId="77777777" w:rsidR="00FB5AED" w:rsidRPr="00F502DE" w:rsidRDefault="00FB5AED" w:rsidP="00F502DE">
      <w:pPr>
        <w:pStyle w:val="Textpoznmkypodiarou"/>
        <w:jc w:val="both"/>
        <w:rPr>
          <w:rFonts w:ascii="Arial Narrow" w:hAnsi="Arial Narrow"/>
          <w:sz w:val="18"/>
          <w:szCs w:val="18"/>
        </w:rPr>
      </w:pPr>
      <w:r w:rsidRPr="00F502DE">
        <w:rPr>
          <w:rFonts w:ascii="Arial Narrow" w:hAnsi="Arial Narrow"/>
          <w:sz w:val="18"/>
          <w:szCs w:val="18"/>
        </w:rPr>
        <w:t xml:space="preserve">1. v  rámci horizontálneho princípu rovnosť mužov a žien ide konkrétne o cieľ „zníženie horizontálnej a vertikálnej rodovej segregácie  v odvetviach hospodárstva mužov a žien“; </w:t>
      </w:r>
    </w:p>
    <w:p w14:paraId="5DD13843" w14:textId="77777777" w:rsidR="00FB5AED" w:rsidRPr="00F502DE" w:rsidRDefault="00FB5AED" w:rsidP="00F502DE">
      <w:pPr>
        <w:pStyle w:val="Textpoznmkypodiarou"/>
        <w:jc w:val="both"/>
        <w:rPr>
          <w:rFonts w:ascii="Arial Narrow" w:hAnsi="Arial Narrow"/>
          <w:sz w:val="18"/>
          <w:szCs w:val="18"/>
        </w:rPr>
      </w:pPr>
      <w:r w:rsidRPr="00F502DE">
        <w:rPr>
          <w:rFonts w:ascii="Arial Narrow" w:hAnsi="Arial Narrow"/>
          <w:sz w:val="18"/>
          <w:szCs w:val="18"/>
        </w:rPr>
        <w:t>2. a v rámci horizontálneho princípu nediskriminácia ide konkrétne o cieľ „zabezpečenie rovnosti príležitostí v prístupe a využívaní infraštruktúry a služieb“.</w:t>
      </w:r>
    </w:p>
    <w:p w14:paraId="3E684C5D" w14:textId="77777777" w:rsidR="00FB5AED" w:rsidRPr="00F502DE" w:rsidRDefault="00FB5AED" w:rsidP="00F502DE">
      <w:pPr>
        <w:pStyle w:val="Textpoznmkypodiarou"/>
        <w:jc w:val="both"/>
        <w:rPr>
          <w:rFonts w:ascii="Arial Narrow" w:hAnsi="Arial Narrow"/>
          <w:sz w:val="18"/>
          <w:szCs w:val="18"/>
        </w:rPr>
      </w:pPr>
      <w:r w:rsidRPr="00F502DE">
        <w:rPr>
          <w:rFonts w:ascii="Arial Narrow" w:hAnsi="Arial Narrow"/>
          <w:sz w:val="18"/>
          <w:szCs w:val="18"/>
        </w:rPr>
        <w:t xml:space="preserve">Uplatňovanie tohto horizontálneho princípu v podmienkach OP II spočíva práve v dodržaní súladu s podmienkami HP RMŽ A ND a jeho cieľmi definovanými vyššie. V súvislosti s predmetným vyzvaním je potrebné upozorniť osobitne na to, aby: </w:t>
      </w:r>
    </w:p>
    <w:p w14:paraId="42466673" w14:textId="77777777" w:rsidR="00FB5AED" w:rsidRPr="00F502DE" w:rsidRDefault="00FB5AED" w:rsidP="00F502DE">
      <w:pPr>
        <w:pStyle w:val="Textpoznmkypodiarou"/>
        <w:jc w:val="both"/>
        <w:rPr>
          <w:rFonts w:ascii="Arial Narrow" w:hAnsi="Arial Narrow"/>
          <w:sz w:val="18"/>
          <w:szCs w:val="18"/>
        </w:rPr>
      </w:pPr>
      <w:r w:rsidRPr="00F502DE">
        <w:rPr>
          <w:rFonts w:ascii="Arial Narrow" w:hAnsi="Arial Narrow"/>
          <w:sz w:val="18"/>
          <w:szCs w:val="18"/>
        </w:rPr>
        <w:t xml:space="preserve">- Pre osoby so zdravotným znevýhodnením bola zabezpečená prístupnosť k výsledkom projektu (napr. opatrenia, služby, zariadenia zabezpečujúce prístup k výsledkom projektu pre ľudí s telesným, zmyslovým, mentálnym a intelektuálnym postihnutím). </w:t>
      </w:r>
    </w:p>
    <w:p w14:paraId="21D51B60" w14:textId="77777777" w:rsidR="00FB5AED" w:rsidRPr="00F502DE" w:rsidRDefault="00FB5AED" w:rsidP="00F502DE">
      <w:pPr>
        <w:pStyle w:val="Textpoznmkypodiarou"/>
        <w:jc w:val="both"/>
        <w:rPr>
          <w:rFonts w:ascii="Arial Narrow" w:hAnsi="Arial Narrow"/>
          <w:sz w:val="18"/>
          <w:szCs w:val="18"/>
        </w:rPr>
      </w:pPr>
      <w:r w:rsidRPr="00F502DE">
        <w:rPr>
          <w:rFonts w:ascii="Arial Narrow" w:hAnsi="Arial Narrow"/>
          <w:sz w:val="18"/>
          <w:szCs w:val="18"/>
        </w:rPr>
        <w:t xml:space="preserve">- 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7AC3F939" w14:textId="0788044D" w:rsidR="00FB5AED" w:rsidRPr="00F502DE" w:rsidRDefault="00FB5AED" w:rsidP="00F502DE">
      <w:pPr>
        <w:pStyle w:val="Textpoznmkypodiarou"/>
        <w:jc w:val="both"/>
        <w:rPr>
          <w:rFonts w:ascii="Arial Narrow" w:hAnsi="Arial Narrow"/>
          <w:sz w:val="18"/>
          <w:szCs w:val="18"/>
        </w:rPr>
      </w:pPr>
      <w:r w:rsidRPr="00F502DE">
        <w:rPr>
          <w:rFonts w:ascii="Arial Narrow" w:hAnsi="Arial Narrow"/>
          <w:sz w:val="18"/>
          <w:szCs w:val="18"/>
        </w:rPr>
        <w:t>Projekt, ktorý je predmetom ŽoNFP, musí byť v súlade s horizontálnymi princípmi rovnosť mužov a žien a nediskriminácia, ktoré sú definované v Partnerskej dohode na roky 2014 – 2020 a v čl. 7 a 8 všeobecného nariadenia. Gestorom HP RMŽ A ND je Ministerstvo práce, sociálnych vecí a rodiny SR. Základným dokumentom HP RMŽ A ND je Systém implementácie HP RMŽ A ND. Viac informácií o HP RMŽ A ND je možné získať na webovom sídle www.gender.gov.sk. V prípade špecifických otázok bude žiadateľovi poskytnutý kontakt na zamestnanca gestora HP, ktorý mu poskytne požadované informácie.“</w:t>
      </w:r>
    </w:p>
  </w:footnote>
  <w:footnote w:id="4">
    <w:p w14:paraId="26948C0D" w14:textId="5B7B2835" w:rsidR="00D45093" w:rsidRPr="00626FE8" w:rsidRDefault="00D45093"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9E65DB">
        <w:rPr>
          <w:rFonts w:ascii="Arial Narrow" w:hAnsi="Arial Narrow"/>
          <w:sz w:val="18"/>
          <w:szCs w:val="18"/>
        </w:rPr>
        <w:t xml:space="preserve">. </w:t>
      </w:r>
      <w:r w:rsidR="009E65DB" w:rsidRPr="00EC635E">
        <w:rPr>
          <w:rFonts w:ascii="Arial Narrow" w:hAnsi="Arial Narrow"/>
          <w:sz w:val="18"/>
          <w:szCs w:val="18"/>
        </w:rPr>
        <w:t xml:space="preserve">Systém implementácie HP UR na webovom sídle </w:t>
      </w:r>
      <w:hyperlink r:id="rId1" w:history="1">
        <w:r w:rsidR="009E65DB" w:rsidRPr="00EC635E">
          <w:rPr>
            <w:rStyle w:val="Hypertextovprepojenie"/>
            <w:rFonts w:ascii="Arial Narrow" w:hAnsi="Arial Narrow"/>
            <w:sz w:val="18"/>
            <w:szCs w:val="18"/>
          </w:rPr>
          <w:t>http://hpur.vlada.gov.sk</w:t>
        </w:r>
      </w:hyperlink>
      <w:r w:rsidR="009E65DB" w:rsidRPr="00EC635E">
        <w:rPr>
          <w:rFonts w:ascii="Arial Narrow" w:hAnsi="Arial Narrow"/>
          <w:sz w:val="18"/>
          <w:szCs w:val="18"/>
        </w:rPr>
        <w:t xml:space="preserve">. Systém implementácie HP RMŽaN na webovom sídle </w:t>
      </w:r>
      <w:hyperlink r:id="rId2" w:history="1">
        <w:r w:rsidR="009E65DB" w:rsidRPr="00EC635E">
          <w:rPr>
            <w:rStyle w:val="Hypertextovprepojenie"/>
            <w:rFonts w:ascii="Arial Narrow" w:hAnsi="Arial Narrow"/>
            <w:sz w:val="18"/>
            <w:szCs w:val="18"/>
          </w:rPr>
          <w:t>https://www.gender.gov.sk/po-2014-2020/dokumenty/riadiace-dokumenty/</w:t>
        </w:r>
      </w:hyperlink>
      <w:r w:rsidR="009E65DB">
        <w:rPr>
          <w:rFonts w:ascii="Arial Narrow" w:hAnsi="Arial Narrow"/>
          <w:sz w:val="18"/>
          <w:szCs w:val="18"/>
        </w:rPr>
        <w:t>.</w:t>
      </w:r>
      <w:r w:rsidR="009E65DB" w:rsidRPr="00626FE8">
        <w:rPr>
          <w:rFonts w:ascii="Arial Narrow" w:hAnsi="Arial Narrow"/>
          <w:sz w:val="18"/>
          <w:szCs w:val="18"/>
        </w:rPr>
        <w:t xml:space="preserve">  </w:t>
      </w:r>
    </w:p>
  </w:footnote>
  <w:footnote w:id="5">
    <w:p w14:paraId="718759F3" w14:textId="77777777" w:rsidR="00716E02" w:rsidRPr="00735B17" w:rsidRDefault="00716E02" w:rsidP="00716E02">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3"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7092ACBF" w14:textId="77777777" w:rsidR="00716E02" w:rsidRDefault="00716E02" w:rsidP="00716E02">
      <w:pPr>
        <w:pStyle w:val="Textpoznmkypodiarou"/>
      </w:pPr>
    </w:p>
  </w:footnote>
  <w:footnote w:id="6">
    <w:p w14:paraId="54E94FB4" w14:textId="41E91DEF" w:rsidR="00FB5AED" w:rsidRPr="00F502DE" w:rsidRDefault="00FB5AED" w:rsidP="00F502DE">
      <w:pPr>
        <w:pStyle w:val="Textpoznmkypodiarou"/>
        <w:jc w:val="both"/>
        <w:rPr>
          <w:rFonts w:ascii="Arial Narrow" w:hAnsi="Arial Narrow"/>
          <w:sz w:val="18"/>
          <w:szCs w:val="18"/>
        </w:rPr>
      </w:pPr>
      <w:r w:rsidRPr="00F502DE">
        <w:rPr>
          <w:rFonts w:ascii="Arial Narrow" w:hAnsi="Arial Narrow"/>
          <w:sz w:val="18"/>
          <w:szCs w:val="18"/>
        </w:rPr>
        <w:footnoteRef/>
      </w:r>
      <w:r w:rsidRPr="00F502DE">
        <w:rPr>
          <w:rFonts w:ascii="Arial Narrow" w:hAnsi="Arial Narrow"/>
          <w:sz w:val="18"/>
          <w:szCs w:val="18"/>
        </w:rPr>
        <w:t xml:space="preserve"> Bližšie informácie nájdete v dokumente “Prehľad ukazovateľov Operačného programu Integrovaná infraštruktúra 2014 – 2020 vrátane popisu metodiky stanovenia hodnôt ukazovateľov” na webovom sídle MDV SR ako RO OPII www.opii.gov.sk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2DB0A" w14:textId="77777777" w:rsidR="00052AED" w:rsidRDefault="00052AE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F6B64" w14:textId="158DBF14" w:rsidR="0049783F" w:rsidRPr="000D4A15" w:rsidRDefault="000D4A15" w:rsidP="000D4A15">
    <w:pPr>
      <w:pStyle w:val="Hlavika"/>
      <w:jc w:val="center"/>
    </w:pPr>
    <w:r>
      <w:rPr>
        <w:noProof/>
      </w:rPr>
      <w:drawing>
        <wp:inline distT="0" distB="0" distL="0" distR="0" wp14:anchorId="79E82699" wp14:editId="5A1DAE98">
          <wp:extent cx="5697220" cy="542925"/>
          <wp:effectExtent l="0" t="0" r="0" b="9525"/>
          <wp:docPr id="1" name="Obrázok 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281B9" w14:textId="77777777" w:rsidR="00052AED" w:rsidRDefault="00052AE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8462620"/>
    <w:multiLevelType w:val="multilevel"/>
    <w:tmpl w:val="C234FD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8E040D"/>
    <w:multiLevelType w:val="hybridMultilevel"/>
    <w:tmpl w:val="25E89A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2487F2F"/>
    <w:multiLevelType w:val="hybridMultilevel"/>
    <w:tmpl w:val="FB161CC0"/>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9476340"/>
    <w:multiLevelType w:val="hybridMultilevel"/>
    <w:tmpl w:val="9322FB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1B27F7"/>
    <w:multiLevelType w:val="hybridMultilevel"/>
    <w:tmpl w:val="EF7E59A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7A51E8A"/>
    <w:multiLevelType w:val="hybridMultilevel"/>
    <w:tmpl w:val="914A50D6"/>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8"/>
  </w:num>
  <w:num w:numId="4">
    <w:abstractNumId w:val="5"/>
  </w:num>
  <w:num w:numId="5">
    <w:abstractNumId w:val="16"/>
  </w:num>
  <w:num w:numId="6">
    <w:abstractNumId w:val="0"/>
  </w:num>
  <w:num w:numId="7">
    <w:abstractNumId w:val="14"/>
  </w:num>
  <w:num w:numId="8">
    <w:abstractNumId w:val="7"/>
  </w:num>
  <w:num w:numId="9">
    <w:abstractNumId w:val="3"/>
  </w:num>
  <w:num w:numId="10">
    <w:abstractNumId w:val="11"/>
  </w:num>
  <w:num w:numId="11">
    <w:abstractNumId w:val="6"/>
  </w:num>
  <w:num w:numId="12">
    <w:abstractNumId w:val="12"/>
  </w:num>
  <w:num w:numId="13">
    <w:abstractNumId w:val="10"/>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4"/>
  </w:num>
  <w:num w:numId="20">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FFD"/>
    <w:rsid w:val="00010096"/>
    <w:rsid w:val="0001092D"/>
    <w:rsid w:val="000139AF"/>
    <w:rsid w:val="00014418"/>
    <w:rsid w:val="00015A80"/>
    <w:rsid w:val="00020171"/>
    <w:rsid w:val="00020586"/>
    <w:rsid w:val="00022F0D"/>
    <w:rsid w:val="00023623"/>
    <w:rsid w:val="000301D5"/>
    <w:rsid w:val="0003139F"/>
    <w:rsid w:val="000339AF"/>
    <w:rsid w:val="00036D94"/>
    <w:rsid w:val="0004034C"/>
    <w:rsid w:val="00040A64"/>
    <w:rsid w:val="00041AC8"/>
    <w:rsid w:val="00047757"/>
    <w:rsid w:val="00050078"/>
    <w:rsid w:val="00051900"/>
    <w:rsid w:val="00052AED"/>
    <w:rsid w:val="00052E96"/>
    <w:rsid w:val="00072336"/>
    <w:rsid w:val="00072F94"/>
    <w:rsid w:val="0007348A"/>
    <w:rsid w:val="0007481E"/>
    <w:rsid w:val="00075ADB"/>
    <w:rsid w:val="00076A60"/>
    <w:rsid w:val="00077138"/>
    <w:rsid w:val="00077421"/>
    <w:rsid w:val="00082728"/>
    <w:rsid w:val="00086681"/>
    <w:rsid w:val="0009136F"/>
    <w:rsid w:val="00092DC7"/>
    <w:rsid w:val="000A1098"/>
    <w:rsid w:val="000A5FA5"/>
    <w:rsid w:val="000A7225"/>
    <w:rsid w:val="000A7C44"/>
    <w:rsid w:val="000B25EE"/>
    <w:rsid w:val="000C2889"/>
    <w:rsid w:val="000C3A95"/>
    <w:rsid w:val="000C62F8"/>
    <w:rsid w:val="000C7772"/>
    <w:rsid w:val="000D2D75"/>
    <w:rsid w:val="000D2D8C"/>
    <w:rsid w:val="000D48BA"/>
    <w:rsid w:val="000D4A15"/>
    <w:rsid w:val="000D4B1A"/>
    <w:rsid w:val="000D5FA3"/>
    <w:rsid w:val="000E1BCB"/>
    <w:rsid w:val="000E2A0D"/>
    <w:rsid w:val="000E2E20"/>
    <w:rsid w:val="000E4069"/>
    <w:rsid w:val="000E573D"/>
    <w:rsid w:val="000E7F5B"/>
    <w:rsid w:val="000F1C74"/>
    <w:rsid w:val="000F2274"/>
    <w:rsid w:val="000F3544"/>
    <w:rsid w:val="000F6860"/>
    <w:rsid w:val="000F6F11"/>
    <w:rsid w:val="00100493"/>
    <w:rsid w:val="001007BA"/>
    <w:rsid w:val="00104C1B"/>
    <w:rsid w:val="001058E9"/>
    <w:rsid w:val="00106114"/>
    <w:rsid w:val="001068D5"/>
    <w:rsid w:val="001124DF"/>
    <w:rsid w:val="00112813"/>
    <w:rsid w:val="001141EA"/>
    <w:rsid w:val="0011721B"/>
    <w:rsid w:val="00117A89"/>
    <w:rsid w:val="00117AB1"/>
    <w:rsid w:val="00125B83"/>
    <w:rsid w:val="00125D1B"/>
    <w:rsid w:val="00127418"/>
    <w:rsid w:val="00127E93"/>
    <w:rsid w:val="0013088C"/>
    <w:rsid w:val="00133AC6"/>
    <w:rsid w:val="0013632E"/>
    <w:rsid w:val="00136E09"/>
    <w:rsid w:val="00146D93"/>
    <w:rsid w:val="00152088"/>
    <w:rsid w:val="00153CC2"/>
    <w:rsid w:val="0015480B"/>
    <w:rsid w:val="00156B90"/>
    <w:rsid w:val="00164511"/>
    <w:rsid w:val="0016481D"/>
    <w:rsid w:val="00164A0A"/>
    <w:rsid w:val="00166C09"/>
    <w:rsid w:val="00166C3D"/>
    <w:rsid w:val="00170B2E"/>
    <w:rsid w:val="00171DF4"/>
    <w:rsid w:val="0017599E"/>
    <w:rsid w:val="001919B0"/>
    <w:rsid w:val="00192D85"/>
    <w:rsid w:val="0019507D"/>
    <w:rsid w:val="0019798D"/>
    <w:rsid w:val="00197D54"/>
    <w:rsid w:val="00197E1E"/>
    <w:rsid w:val="001A1306"/>
    <w:rsid w:val="001A1801"/>
    <w:rsid w:val="001A30F9"/>
    <w:rsid w:val="001A3ACB"/>
    <w:rsid w:val="001A469B"/>
    <w:rsid w:val="001B28E4"/>
    <w:rsid w:val="001B4BF0"/>
    <w:rsid w:val="001C174A"/>
    <w:rsid w:val="001C1816"/>
    <w:rsid w:val="001C39E3"/>
    <w:rsid w:val="001D0AD7"/>
    <w:rsid w:val="001D2832"/>
    <w:rsid w:val="001D29D9"/>
    <w:rsid w:val="001E0853"/>
    <w:rsid w:val="001E486C"/>
    <w:rsid w:val="001E71A3"/>
    <w:rsid w:val="001E78C0"/>
    <w:rsid w:val="001E7CC1"/>
    <w:rsid w:val="001F12C1"/>
    <w:rsid w:val="001F3E39"/>
    <w:rsid w:val="001F5380"/>
    <w:rsid w:val="001F7BF9"/>
    <w:rsid w:val="0020086E"/>
    <w:rsid w:val="00202006"/>
    <w:rsid w:val="0020286D"/>
    <w:rsid w:val="00202DEC"/>
    <w:rsid w:val="00205B5C"/>
    <w:rsid w:val="00207F54"/>
    <w:rsid w:val="00214F88"/>
    <w:rsid w:val="00223511"/>
    <w:rsid w:val="0022397A"/>
    <w:rsid w:val="00223C3F"/>
    <w:rsid w:val="00224224"/>
    <w:rsid w:val="00224576"/>
    <w:rsid w:val="00226939"/>
    <w:rsid w:val="00231926"/>
    <w:rsid w:val="00231AC4"/>
    <w:rsid w:val="00232DD4"/>
    <w:rsid w:val="00234B0C"/>
    <w:rsid w:val="00234B37"/>
    <w:rsid w:val="002361DD"/>
    <w:rsid w:val="0024107A"/>
    <w:rsid w:val="00252914"/>
    <w:rsid w:val="00252D8E"/>
    <w:rsid w:val="002551FF"/>
    <w:rsid w:val="0026703F"/>
    <w:rsid w:val="00267A1B"/>
    <w:rsid w:val="0027228D"/>
    <w:rsid w:val="00284487"/>
    <w:rsid w:val="002844BD"/>
    <w:rsid w:val="002847AD"/>
    <w:rsid w:val="00286692"/>
    <w:rsid w:val="00290605"/>
    <w:rsid w:val="002914AD"/>
    <w:rsid w:val="002929E5"/>
    <w:rsid w:val="00292D49"/>
    <w:rsid w:val="00295096"/>
    <w:rsid w:val="0029522A"/>
    <w:rsid w:val="002955AB"/>
    <w:rsid w:val="002A47BD"/>
    <w:rsid w:val="002B6784"/>
    <w:rsid w:val="002C207D"/>
    <w:rsid w:val="002C329D"/>
    <w:rsid w:val="002C589B"/>
    <w:rsid w:val="002D10C6"/>
    <w:rsid w:val="002D5753"/>
    <w:rsid w:val="002D6E45"/>
    <w:rsid w:val="002E2B88"/>
    <w:rsid w:val="002E6588"/>
    <w:rsid w:val="002E7F1A"/>
    <w:rsid w:val="002F0EA7"/>
    <w:rsid w:val="002F284F"/>
    <w:rsid w:val="0030096B"/>
    <w:rsid w:val="003011D9"/>
    <w:rsid w:val="003011F4"/>
    <w:rsid w:val="0030137E"/>
    <w:rsid w:val="00302AA0"/>
    <w:rsid w:val="003033F4"/>
    <w:rsid w:val="00303E8E"/>
    <w:rsid w:val="0030513E"/>
    <w:rsid w:val="0030585E"/>
    <w:rsid w:val="0032288B"/>
    <w:rsid w:val="00323D81"/>
    <w:rsid w:val="00325B8D"/>
    <w:rsid w:val="003261CC"/>
    <w:rsid w:val="00327AD2"/>
    <w:rsid w:val="003313D2"/>
    <w:rsid w:val="00341FAD"/>
    <w:rsid w:val="00342A31"/>
    <w:rsid w:val="00343539"/>
    <w:rsid w:val="00344B08"/>
    <w:rsid w:val="00346339"/>
    <w:rsid w:val="0034774A"/>
    <w:rsid w:val="00347B45"/>
    <w:rsid w:val="0035487E"/>
    <w:rsid w:val="00360989"/>
    <w:rsid w:val="003613E8"/>
    <w:rsid w:val="00362D07"/>
    <w:rsid w:val="00365E0A"/>
    <w:rsid w:val="00366746"/>
    <w:rsid w:val="0036768D"/>
    <w:rsid w:val="0037176B"/>
    <w:rsid w:val="00374CFA"/>
    <w:rsid w:val="00381BDD"/>
    <w:rsid w:val="00381BFD"/>
    <w:rsid w:val="00382E03"/>
    <w:rsid w:val="0038576B"/>
    <w:rsid w:val="0038730A"/>
    <w:rsid w:val="003878D6"/>
    <w:rsid w:val="00390B20"/>
    <w:rsid w:val="00397CCC"/>
    <w:rsid w:val="003A3C11"/>
    <w:rsid w:val="003A77A7"/>
    <w:rsid w:val="003B6E19"/>
    <w:rsid w:val="003C13BD"/>
    <w:rsid w:val="003C1D64"/>
    <w:rsid w:val="003C2D24"/>
    <w:rsid w:val="003C3238"/>
    <w:rsid w:val="003C4CAC"/>
    <w:rsid w:val="003C6E77"/>
    <w:rsid w:val="003D0060"/>
    <w:rsid w:val="003D5679"/>
    <w:rsid w:val="003D5AD8"/>
    <w:rsid w:val="003D72A6"/>
    <w:rsid w:val="003E1169"/>
    <w:rsid w:val="003E1C75"/>
    <w:rsid w:val="003E3569"/>
    <w:rsid w:val="003E4431"/>
    <w:rsid w:val="003E6900"/>
    <w:rsid w:val="003E77E2"/>
    <w:rsid w:val="003F091F"/>
    <w:rsid w:val="003F1270"/>
    <w:rsid w:val="003F4F99"/>
    <w:rsid w:val="003F6311"/>
    <w:rsid w:val="003F661F"/>
    <w:rsid w:val="004014D7"/>
    <w:rsid w:val="004029FB"/>
    <w:rsid w:val="004100CB"/>
    <w:rsid w:val="00413E9E"/>
    <w:rsid w:val="00414F28"/>
    <w:rsid w:val="0041731A"/>
    <w:rsid w:val="00420DF5"/>
    <w:rsid w:val="004251D2"/>
    <w:rsid w:val="00427C6F"/>
    <w:rsid w:val="00430E84"/>
    <w:rsid w:val="004332F3"/>
    <w:rsid w:val="00434AFA"/>
    <w:rsid w:val="00436C85"/>
    <w:rsid w:val="0044573A"/>
    <w:rsid w:val="00450B6F"/>
    <w:rsid w:val="00455838"/>
    <w:rsid w:val="00456E89"/>
    <w:rsid w:val="004643B2"/>
    <w:rsid w:val="00464FFA"/>
    <w:rsid w:val="00466286"/>
    <w:rsid w:val="00466B72"/>
    <w:rsid w:val="00472E35"/>
    <w:rsid w:val="004738F5"/>
    <w:rsid w:val="0047453E"/>
    <w:rsid w:val="00477F21"/>
    <w:rsid w:val="0048030D"/>
    <w:rsid w:val="00480605"/>
    <w:rsid w:val="00480844"/>
    <w:rsid w:val="00481E9F"/>
    <w:rsid w:val="00482791"/>
    <w:rsid w:val="00485F1E"/>
    <w:rsid w:val="00487844"/>
    <w:rsid w:val="00487F57"/>
    <w:rsid w:val="004915CF"/>
    <w:rsid w:val="00493399"/>
    <w:rsid w:val="00493E1F"/>
    <w:rsid w:val="004947D5"/>
    <w:rsid w:val="00494C7F"/>
    <w:rsid w:val="004952F8"/>
    <w:rsid w:val="00497399"/>
    <w:rsid w:val="0049783F"/>
    <w:rsid w:val="004A0F68"/>
    <w:rsid w:val="004A17CB"/>
    <w:rsid w:val="004A7CF9"/>
    <w:rsid w:val="004B01E2"/>
    <w:rsid w:val="004B4D3C"/>
    <w:rsid w:val="004B6EAA"/>
    <w:rsid w:val="004C09E1"/>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10B04"/>
    <w:rsid w:val="00511A69"/>
    <w:rsid w:val="005211BB"/>
    <w:rsid w:val="00521F7B"/>
    <w:rsid w:val="005313ED"/>
    <w:rsid w:val="00536790"/>
    <w:rsid w:val="0053760B"/>
    <w:rsid w:val="00542042"/>
    <w:rsid w:val="00542948"/>
    <w:rsid w:val="00542A10"/>
    <w:rsid w:val="00542B92"/>
    <w:rsid w:val="00542C54"/>
    <w:rsid w:val="005458A6"/>
    <w:rsid w:val="00545A7C"/>
    <w:rsid w:val="00547E89"/>
    <w:rsid w:val="00550A08"/>
    <w:rsid w:val="00551C1F"/>
    <w:rsid w:val="00551E54"/>
    <w:rsid w:val="005534CE"/>
    <w:rsid w:val="00555BA7"/>
    <w:rsid w:val="00556BAE"/>
    <w:rsid w:val="00565360"/>
    <w:rsid w:val="00565FD4"/>
    <w:rsid w:val="00566FE9"/>
    <w:rsid w:val="005716A3"/>
    <w:rsid w:val="005752F6"/>
    <w:rsid w:val="00576260"/>
    <w:rsid w:val="00576315"/>
    <w:rsid w:val="00581721"/>
    <w:rsid w:val="005828B7"/>
    <w:rsid w:val="00584D99"/>
    <w:rsid w:val="00586657"/>
    <w:rsid w:val="005868B0"/>
    <w:rsid w:val="005947E7"/>
    <w:rsid w:val="00597862"/>
    <w:rsid w:val="005A3899"/>
    <w:rsid w:val="005A4D60"/>
    <w:rsid w:val="005A5E4E"/>
    <w:rsid w:val="005B0798"/>
    <w:rsid w:val="005B11C2"/>
    <w:rsid w:val="005B1A96"/>
    <w:rsid w:val="005B354C"/>
    <w:rsid w:val="005B6D48"/>
    <w:rsid w:val="005C0C31"/>
    <w:rsid w:val="005C157F"/>
    <w:rsid w:val="005C1D7C"/>
    <w:rsid w:val="005C553E"/>
    <w:rsid w:val="005C7828"/>
    <w:rsid w:val="005D376B"/>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5854"/>
    <w:rsid w:val="005F6125"/>
    <w:rsid w:val="00607707"/>
    <w:rsid w:val="00612EAA"/>
    <w:rsid w:val="00613510"/>
    <w:rsid w:val="0062318C"/>
    <w:rsid w:val="00626384"/>
    <w:rsid w:val="006268D2"/>
    <w:rsid w:val="00626FE8"/>
    <w:rsid w:val="006317CB"/>
    <w:rsid w:val="00633404"/>
    <w:rsid w:val="00633CA3"/>
    <w:rsid w:val="0064247B"/>
    <w:rsid w:val="00662770"/>
    <w:rsid w:val="00666322"/>
    <w:rsid w:val="00667164"/>
    <w:rsid w:val="006748F5"/>
    <w:rsid w:val="006853C2"/>
    <w:rsid w:val="006937F7"/>
    <w:rsid w:val="0069692F"/>
    <w:rsid w:val="006A061F"/>
    <w:rsid w:val="006A15E7"/>
    <w:rsid w:val="006A1BD2"/>
    <w:rsid w:val="006A36EC"/>
    <w:rsid w:val="006A3CDD"/>
    <w:rsid w:val="006A3E21"/>
    <w:rsid w:val="006A5401"/>
    <w:rsid w:val="006A5670"/>
    <w:rsid w:val="006A6EB7"/>
    <w:rsid w:val="006B097E"/>
    <w:rsid w:val="006B0B9E"/>
    <w:rsid w:val="006B3C3A"/>
    <w:rsid w:val="006B5493"/>
    <w:rsid w:val="006B64B3"/>
    <w:rsid w:val="006C0886"/>
    <w:rsid w:val="006D218E"/>
    <w:rsid w:val="006D787D"/>
    <w:rsid w:val="006E1E54"/>
    <w:rsid w:val="006E4F20"/>
    <w:rsid w:val="006F2925"/>
    <w:rsid w:val="006F2EA5"/>
    <w:rsid w:val="006F4E25"/>
    <w:rsid w:val="006F4FF1"/>
    <w:rsid w:val="006F63E8"/>
    <w:rsid w:val="006F6608"/>
    <w:rsid w:val="006F66B2"/>
    <w:rsid w:val="007003FE"/>
    <w:rsid w:val="007100BA"/>
    <w:rsid w:val="00714649"/>
    <w:rsid w:val="00714A3E"/>
    <w:rsid w:val="00716E02"/>
    <w:rsid w:val="007202A8"/>
    <w:rsid w:val="00726FA2"/>
    <w:rsid w:val="00727609"/>
    <w:rsid w:val="00730AC7"/>
    <w:rsid w:val="0073467A"/>
    <w:rsid w:val="00734744"/>
    <w:rsid w:val="007355DD"/>
    <w:rsid w:val="007403EC"/>
    <w:rsid w:val="00741F1F"/>
    <w:rsid w:val="00744471"/>
    <w:rsid w:val="00744B54"/>
    <w:rsid w:val="0074628B"/>
    <w:rsid w:val="00747AE8"/>
    <w:rsid w:val="00750FED"/>
    <w:rsid w:val="007515F9"/>
    <w:rsid w:val="00752C11"/>
    <w:rsid w:val="00753246"/>
    <w:rsid w:val="00761A6B"/>
    <w:rsid w:val="00762C67"/>
    <w:rsid w:val="0076471B"/>
    <w:rsid w:val="00765803"/>
    <w:rsid w:val="0077283C"/>
    <w:rsid w:val="007739AA"/>
    <w:rsid w:val="00776E8F"/>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9FA"/>
    <w:rsid w:val="007C2B5F"/>
    <w:rsid w:val="007C4DA2"/>
    <w:rsid w:val="007D1ED7"/>
    <w:rsid w:val="007D4A79"/>
    <w:rsid w:val="007E0B76"/>
    <w:rsid w:val="007E11F5"/>
    <w:rsid w:val="007E1B4A"/>
    <w:rsid w:val="007E1D38"/>
    <w:rsid w:val="007E1FC8"/>
    <w:rsid w:val="007E5C50"/>
    <w:rsid w:val="007F3AB0"/>
    <w:rsid w:val="007F6F70"/>
    <w:rsid w:val="007F7743"/>
    <w:rsid w:val="00802BF7"/>
    <w:rsid w:val="0080378E"/>
    <w:rsid w:val="00807047"/>
    <w:rsid w:val="00811780"/>
    <w:rsid w:val="00811E7C"/>
    <w:rsid w:val="00812BB6"/>
    <w:rsid w:val="0081334B"/>
    <w:rsid w:val="00815288"/>
    <w:rsid w:val="008152E8"/>
    <w:rsid w:val="00815D38"/>
    <w:rsid w:val="00816211"/>
    <w:rsid w:val="00821462"/>
    <w:rsid w:val="00824005"/>
    <w:rsid w:val="00824AEF"/>
    <w:rsid w:val="00826939"/>
    <w:rsid w:val="008308D7"/>
    <w:rsid w:val="008344B1"/>
    <w:rsid w:val="00834568"/>
    <w:rsid w:val="0084175B"/>
    <w:rsid w:val="00843F98"/>
    <w:rsid w:val="008445D7"/>
    <w:rsid w:val="00847013"/>
    <w:rsid w:val="00853870"/>
    <w:rsid w:val="008545E8"/>
    <w:rsid w:val="008554BA"/>
    <w:rsid w:val="0086151A"/>
    <w:rsid w:val="008645D0"/>
    <w:rsid w:val="00870138"/>
    <w:rsid w:val="008705BA"/>
    <w:rsid w:val="008732F7"/>
    <w:rsid w:val="00875778"/>
    <w:rsid w:val="008759DB"/>
    <w:rsid w:val="00875FD7"/>
    <w:rsid w:val="00887CA8"/>
    <w:rsid w:val="00887D04"/>
    <w:rsid w:val="008922C0"/>
    <w:rsid w:val="008946B8"/>
    <w:rsid w:val="00897FEA"/>
    <w:rsid w:val="008A2880"/>
    <w:rsid w:val="008A65AE"/>
    <w:rsid w:val="008B0E32"/>
    <w:rsid w:val="008B1326"/>
    <w:rsid w:val="008B2CF0"/>
    <w:rsid w:val="008B3FD3"/>
    <w:rsid w:val="008B4006"/>
    <w:rsid w:val="008B4C90"/>
    <w:rsid w:val="008B5335"/>
    <w:rsid w:val="008B761A"/>
    <w:rsid w:val="008C0417"/>
    <w:rsid w:val="008C1687"/>
    <w:rsid w:val="008C18AF"/>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8F7846"/>
    <w:rsid w:val="008F7AD3"/>
    <w:rsid w:val="00905153"/>
    <w:rsid w:val="00907E29"/>
    <w:rsid w:val="009153B7"/>
    <w:rsid w:val="00915B87"/>
    <w:rsid w:val="00916C25"/>
    <w:rsid w:val="009179FD"/>
    <w:rsid w:val="009202F9"/>
    <w:rsid w:val="009228F1"/>
    <w:rsid w:val="00924E79"/>
    <w:rsid w:val="00925EA9"/>
    <w:rsid w:val="00934D1B"/>
    <w:rsid w:val="0093561F"/>
    <w:rsid w:val="00940D5B"/>
    <w:rsid w:val="00946FA3"/>
    <w:rsid w:val="00950FC5"/>
    <w:rsid w:val="00953FEC"/>
    <w:rsid w:val="00954355"/>
    <w:rsid w:val="0095654B"/>
    <w:rsid w:val="0096287B"/>
    <w:rsid w:val="00964CBD"/>
    <w:rsid w:val="00970D18"/>
    <w:rsid w:val="00973B41"/>
    <w:rsid w:val="00976657"/>
    <w:rsid w:val="00983399"/>
    <w:rsid w:val="00985397"/>
    <w:rsid w:val="009871DF"/>
    <w:rsid w:val="009919CC"/>
    <w:rsid w:val="00994E1B"/>
    <w:rsid w:val="0099597F"/>
    <w:rsid w:val="00997502"/>
    <w:rsid w:val="009A0783"/>
    <w:rsid w:val="009A51B6"/>
    <w:rsid w:val="009A68D1"/>
    <w:rsid w:val="009B0D54"/>
    <w:rsid w:val="009B1373"/>
    <w:rsid w:val="009B3A5C"/>
    <w:rsid w:val="009B7A77"/>
    <w:rsid w:val="009C222D"/>
    <w:rsid w:val="009C3163"/>
    <w:rsid w:val="009C7D1F"/>
    <w:rsid w:val="009D7C34"/>
    <w:rsid w:val="009E1A98"/>
    <w:rsid w:val="009E65DB"/>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4AFF"/>
    <w:rsid w:val="00A250D1"/>
    <w:rsid w:val="00A25699"/>
    <w:rsid w:val="00A25B01"/>
    <w:rsid w:val="00A31407"/>
    <w:rsid w:val="00A35955"/>
    <w:rsid w:val="00A36980"/>
    <w:rsid w:val="00A40D3C"/>
    <w:rsid w:val="00A427DF"/>
    <w:rsid w:val="00A46E11"/>
    <w:rsid w:val="00A5235F"/>
    <w:rsid w:val="00A54F52"/>
    <w:rsid w:val="00A55987"/>
    <w:rsid w:val="00A56C94"/>
    <w:rsid w:val="00A634A9"/>
    <w:rsid w:val="00A643B4"/>
    <w:rsid w:val="00A72CC4"/>
    <w:rsid w:val="00A75AF4"/>
    <w:rsid w:val="00A75F39"/>
    <w:rsid w:val="00A75F7B"/>
    <w:rsid w:val="00A77AF5"/>
    <w:rsid w:val="00A80264"/>
    <w:rsid w:val="00A81236"/>
    <w:rsid w:val="00A84393"/>
    <w:rsid w:val="00A87667"/>
    <w:rsid w:val="00A95848"/>
    <w:rsid w:val="00A96144"/>
    <w:rsid w:val="00AA1D53"/>
    <w:rsid w:val="00AA4826"/>
    <w:rsid w:val="00AA580A"/>
    <w:rsid w:val="00AB2AF8"/>
    <w:rsid w:val="00AB4D3C"/>
    <w:rsid w:val="00AB765B"/>
    <w:rsid w:val="00AC0AEE"/>
    <w:rsid w:val="00AC2ED0"/>
    <w:rsid w:val="00AC52EA"/>
    <w:rsid w:val="00AC646A"/>
    <w:rsid w:val="00AC70BD"/>
    <w:rsid w:val="00AD0D39"/>
    <w:rsid w:val="00AD3636"/>
    <w:rsid w:val="00AD5B71"/>
    <w:rsid w:val="00AE3394"/>
    <w:rsid w:val="00AE4071"/>
    <w:rsid w:val="00AE48A7"/>
    <w:rsid w:val="00AE4CE6"/>
    <w:rsid w:val="00AE55E7"/>
    <w:rsid w:val="00AE77C1"/>
    <w:rsid w:val="00AF63B7"/>
    <w:rsid w:val="00AF7B49"/>
    <w:rsid w:val="00B01602"/>
    <w:rsid w:val="00B038E7"/>
    <w:rsid w:val="00B05ABA"/>
    <w:rsid w:val="00B14D06"/>
    <w:rsid w:val="00B16D14"/>
    <w:rsid w:val="00B237AE"/>
    <w:rsid w:val="00B2425B"/>
    <w:rsid w:val="00B333EB"/>
    <w:rsid w:val="00B372E7"/>
    <w:rsid w:val="00B42304"/>
    <w:rsid w:val="00B4267B"/>
    <w:rsid w:val="00B43409"/>
    <w:rsid w:val="00B43E56"/>
    <w:rsid w:val="00B460F7"/>
    <w:rsid w:val="00B502C1"/>
    <w:rsid w:val="00B51E6A"/>
    <w:rsid w:val="00B5345D"/>
    <w:rsid w:val="00B5350D"/>
    <w:rsid w:val="00B54B81"/>
    <w:rsid w:val="00B54D13"/>
    <w:rsid w:val="00B5531A"/>
    <w:rsid w:val="00B556B8"/>
    <w:rsid w:val="00B56ABB"/>
    <w:rsid w:val="00B56C46"/>
    <w:rsid w:val="00B57256"/>
    <w:rsid w:val="00B574AD"/>
    <w:rsid w:val="00B5771F"/>
    <w:rsid w:val="00B57EC1"/>
    <w:rsid w:val="00B600E2"/>
    <w:rsid w:val="00B65368"/>
    <w:rsid w:val="00B7057B"/>
    <w:rsid w:val="00B715AF"/>
    <w:rsid w:val="00B7401B"/>
    <w:rsid w:val="00B74B14"/>
    <w:rsid w:val="00B74DD6"/>
    <w:rsid w:val="00B75C2F"/>
    <w:rsid w:val="00B8007B"/>
    <w:rsid w:val="00B80743"/>
    <w:rsid w:val="00B80757"/>
    <w:rsid w:val="00B87458"/>
    <w:rsid w:val="00B9007B"/>
    <w:rsid w:val="00B90A72"/>
    <w:rsid w:val="00B91F46"/>
    <w:rsid w:val="00B96388"/>
    <w:rsid w:val="00BA0E90"/>
    <w:rsid w:val="00BA1C30"/>
    <w:rsid w:val="00BA513C"/>
    <w:rsid w:val="00BA7BD0"/>
    <w:rsid w:val="00BB00E7"/>
    <w:rsid w:val="00BB70C6"/>
    <w:rsid w:val="00BC0F00"/>
    <w:rsid w:val="00BC6D75"/>
    <w:rsid w:val="00BD04DA"/>
    <w:rsid w:val="00BD2EC6"/>
    <w:rsid w:val="00BD48E0"/>
    <w:rsid w:val="00BE25E9"/>
    <w:rsid w:val="00BE3741"/>
    <w:rsid w:val="00BE676D"/>
    <w:rsid w:val="00BE690E"/>
    <w:rsid w:val="00BE7811"/>
    <w:rsid w:val="00BF00CB"/>
    <w:rsid w:val="00C00154"/>
    <w:rsid w:val="00C0024E"/>
    <w:rsid w:val="00C0259A"/>
    <w:rsid w:val="00C047FA"/>
    <w:rsid w:val="00C04A92"/>
    <w:rsid w:val="00C05167"/>
    <w:rsid w:val="00C052F3"/>
    <w:rsid w:val="00C06A50"/>
    <w:rsid w:val="00C07FF5"/>
    <w:rsid w:val="00C10B13"/>
    <w:rsid w:val="00C10E19"/>
    <w:rsid w:val="00C205DA"/>
    <w:rsid w:val="00C210AC"/>
    <w:rsid w:val="00C2348D"/>
    <w:rsid w:val="00C26C46"/>
    <w:rsid w:val="00C36D3A"/>
    <w:rsid w:val="00C36E4C"/>
    <w:rsid w:val="00C427BE"/>
    <w:rsid w:val="00C43CCD"/>
    <w:rsid w:val="00C4623D"/>
    <w:rsid w:val="00C46F19"/>
    <w:rsid w:val="00C4743D"/>
    <w:rsid w:val="00C536F3"/>
    <w:rsid w:val="00C57933"/>
    <w:rsid w:val="00C63440"/>
    <w:rsid w:val="00C65F0C"/>
    <w:rsid w:val="00C67DE5"/>
    <w:rsid w:val="00C72356"/>
    <w:rsid w:val="00C7538E"/>
    <w:rsid w:val="00C770D0"/>
    <w:rsid w:val="00C81CB7"/>
    <w:rsid w:val="00C84738"/>
    <w:rsid w:val="00C85E35"/>
    <w:rsid w:val="00C8755B"/>
    <w:rsid w:val="00C905EB"/>
    <w:rsid w:val="00C929A7"/>
    <w:rsid w:val="00C92F0D"/>
    <w:rsid w:val="00C952B6"/>
    <w:rsid w:val="00C953B7"/>
    <w:rsid w:val="00C9602A"/>
    <w:rsid w:val="00C96B36"/>
    <w:rsid w:val="00C96D21"/>
    <w:rsid w:val="00C97612"/>
    <w:rsid w:val="00CA270B"/>
    <w:rsid w:val="00CA2F1E"/>
    <w:rsid w:val="00CA71E4"/>
    <w:rsid w:val="00CA759F"/>
    <w:rsid w:val="00CA7734"/>
    <w:rsid w:val="00CA7CA1"/>
    <w:rsid w:val="00CB182D"/>
    <w:rsid w:val="00CB47C4"/>
    <w:rsid w:val="00CB47DC"/>
    <w:rsid w:val="00CB4F6D"/>
    <w:rsid w:val="00CC1669"/>
    <w:rsid w:val="00CC7A36"/>
    <w:rsid w:val="00CD03E2"/>
    <w:rsid w:val="00CD0695"/>
    <w:rsid w:val="00CD2641"/>
    <w:rsid w:val="00CD30CE"/>
    <w:rsid w:val="00CD5090"/>
    <w:rsid w:val="00CD51C5"/>
    <w:rsid w:val="00CD6E84"/>
    <w:rsid w:val="00CE04F8"/>
    <w:rsid w:val="00CE2A87"/>
    <w:rsid w:val="00CE4372"/>
    <w:rsid w:val="00CE4914"/>
    <w:rsid w:val="00CE52EF"/>
    <w:rsid w:val="00CE6027"/>
    <w:rsid w:val="00CE71F6"/>
    <w:rsid w:val="00CF1C77"/>
    <w:rsid w:val="00CF428C"/>
    <w:rsid w:val="00CF7836"/>
    <w:rsid w:val="00CF7A76"/>
    <w:rsid w:val="00D0048E"/>
    <w:rsid w:val="00D033CF"/>
    <w:rsid w:val="00D05993"/>
    <w:rsid w:val="00D06959"/>
    <w:rsid w:val="00D06AC6"/>
    <w:rsid w:val="00D072E0"/>
    <w:rsid w:val="00D11559"/>
    <w:rsid w:val="00D15A4B"/>
    <w:rsid w:val="00D1695F"/>
    <w:rsid w:val="00D24AFF"/>
    <w:rsid w:val="00D33A6C"/>
    <w:rsid w:val="00D37D33"/>
    <w:rsid w:val="00D40875"/>
    <w:rsid w:val="00D415EC"/>
    <w:rsid w:val="00D43899"/>
    <w:rsid w:val="00D45093"/>
    <w:rsid w:val="00D457FC"/>
    <w:rsid w:val="00D51ABB"/>
    <w:rsid w:val="00D51DA2"/>
    <w:rsid w:val="00D55CAF"/>
    <w:rsid w:val="00D6017C"/>
    <w:rsid w:val="00D64042"/>
    <w:rsid w:val="00D700D3"/>
    <w:rsid w:val="00D722E9"/>
    <w:rsid w:val="00D72E30"/>
    <w:rsid w:val="00D731F8"/>
    <w:rsid w:val="00D73767"/>
    <w:rsid w:val="00D7523D"/>
    <w:rsid w:val="00D757F5"/>
    <w:rsid w:val="00D80D5B"/>
    <w:rsid w:val="00D8112B"/>
    <w:rsid w:val="00D8165F"/>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7F6"/>
    <w:rsid w:val="00DB1F76"/>
    <w:rsid w:val="00DB2466"/>
    <w:rsid w:val="00DB2F3F"/>
    <w:rsid w:val="00DB3740"/>
    <w:rsid w:val="00DB3DCA"/>
    <w:rsid w:val="00DB406B"/>
    <w:rsid w:val="00DB4427"/>
    <w:rsid w:val="00DB524C"/>
    <w:rsid w:val="00DB710E"/>
    <w:rsid w:val="00DC0402"/>
    <w:rsid w:val="00DC0A19"/>
    <w:rsid w:val="00DC3474"/>
    <w:rsid w:val="00DC4A06"/>
    <w:rsid w:val="00DD0D85"/>
    <w:rsid w:val="00DD2E79"/>
    <w:rsid w:val="00DD2FE2"/>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336F"/>
    <w:rsid w:val="00E0524C"/>
    <w:rsid w:val="00E10CB0"/>
    <w:rsid w:val="00E135B2"/>
    <w:rsid w:val="00E13A4A"/>
    <w:rsid w:val="00E14753"/>
    <w:rsid w:val="00E216F3"/>
    <w:rsid w:val="00E2477B"/>
    <w:rsid w:val="00E24F9F"/>
    <w:rsid w:val="00E33F3B"/>
    <w:rsid w:val="00E37991"/>
    <w:rsid w:val="00E41B1C"/>
    <w:rsid w:val="00E43D17"/>
    <w:rsid w:val="00E4579A"/>
    <w:rsid w:val="00E4587E"/>
    <w:rsid w:val="00E50997"/>
    <w:rsid w:val="00E51415"/>
    <w:rsid w:val="00E55FBF"/>
    <w:rsid w:val="00E56CD0"/>
    <w:rsid w:val="00E57B9B"/>
    <w:rsid w:val="00E60E4C"/>
    <w:rsid w:val="00E66656"/>
    <w:rsid w:val="00E66A60"/>
    <w:rsid w:val="00E70544"/>
    <w:rsid w:val="00E71357"/>
    <w:rsid w:val="00E72B3E"/>
    <w:rsid w:val="00E74272"/>
    <w:rsid w:val="00E75079"/>
    <w:rsid w:val="00E80A70"/>
    <w:rsid w:val="00E85276"/>
    <w:rsid w:val="00E90661"/>
    <w:rsid w:val="00E90795"/>
    <w:rsid w:val="00E91C94"/>
    <w:rsid w:val="00E93182"/>
    <w:rsid w:val="00E94047"/>
    <w:rsid w:val="00E95485"/>
    <w:rsid w:val="00EA0619"/>
    <w:rsid w:val="00EA095E"/>
    <w:rsid w:val="00EA0C6D"/>
    <w:rsid w:val="00EA4511"/>
    <w:rsid w:val="00EA5E10"/>
    <w:rsid w:val="00EA7D85"/>
    <w:rsid w:val="00EB39BC"/>
    <w:rsid w:val="00EB6CCE"/>
    <w:rsid w:val="00EC02F8"/>
    <w:rsid w:val="00EC0BE5"/>
    <w:rsid w:val="00EC32C5"/>
    <w:rsid w:val="00EC6B4E"/>
    <w:rsid w:val="00ED0962"/>
    <w:rsid w:val="00ED4440"/>
    <w:rsid w:val="00ED52A8"/>
    <w:rsid w:val="00ED5FCE"/>
    <w:rsid w:val="00EE0774"/>
    <w:rsid w:val="00EE33A8"/>
    <w:rsid w:val="00EE34A6"/>
    <w:rsid w:val="00EE70ED"/>
    <w:rsid w:val="00EE7E24"/>
    <w:rsid w:val="00EF2415"/>
    <w:rsid w:val="00F06410"/>
    <w:rsid w:val="00F066DB"/>
    <w:rsid w:val="00F07FA9"/>
    <w:rsid w:val="00F12D42"/>
    <w:rsid w:val="00F12F1B"/>
    <w:rsid w:val="00F14501"/>
    <w:rsid w:val="00F1589B"/>
    <w:rsid w:val="00F16F8D"/>
    <w:rsid w:val="00F17BC7"/>
    <w:rsid w:val="00F20227"/>
    <w:rsid w:val="00F204D6"/>
    <w:rsid w:val="00F26775"/>
    <w:rsid w:val="00F33FE4"/>
    <w:rsid w:val="00F36409"/>
    <w:rsid w:val="00F36B6E"/>
    <w:rsid w:val="00F409A6"/>
    <w:rsid w:val="00F42DFF"/>
    <w:rsid w:val="00F433AC"/>
    <w:rsid w:val="00F4420F"/>
    <w:rsid w:val="00F44DFA"/>
    <w:rsid w:val="00F466B1"/>
    <w:rsid w:val="00F46740"/>
    <w:rsid w:val="00F4796C"/>
    <w:rsid w:val="00F502DE"/>
    <w:rsid w:val="00F61671"/>
    <w:rsid w:val="00F622D4"/>
    <w:rsid w:val="00F82DB4"/>
    <w:rsid w:val="00F834D4"/>
    <w:rsid w:val="00F84564"/>
    <w:rsid w:val="00F849DD"/>
    <w:rsid w:val="00F84C90"/>
    <w:rsid w:val="00F861B2"/>
    <w:rsid w:val="00F86916"/>
    <w:rsid w:val="00F968E1"/>
    <w:rsid w:val="00F96D9E"/>
    <w:rsid w:val="00FA1491"/>
    <w:rsid w:val="00FA2D99"/>
    <w:rsid w:val="00FA32C2"/>
    <w:rsid w:val="00FB1778"/>
    <w:rsid w:val="00FB513B"/>
    <w:rsid w:val="00FB5AED"/>
    <w:rsid w:val="00FB5F2D"/>
    <w:rsid w:val="00FB7F97"/>
    <w:rsid w:val="00FC1C07"/>
    <w:rsid w:val="00FC3D73"/>
    <w:rsid w:val="00FD1A7E"/>
    <w:rsid w:val="00FD33EE"/>
    <w:rsid w:val="00FD44A7"/>
    <w:rsid w:val="00FD6E5A"/>
    <w:rsid w:val="00FE2975"/>
    <w:rsid w:val="00FF215D"/>
    <w:rsid w:val="00FF3245"/>
    <w:rsid w:val="00FF54B6"/>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07FEAECF"/>
  <w15:docId w15:val="{8F1B1E9A-0875-4E3E-A78E-C76A5D9A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i.gov.sk/" TargetMode="External"/><Relationship Id="rId13" Type="http://schemas.openxmlformats.org/officeDocument/2006/relationships/hyperlink" Target="http://www.opii.gov.sk/" TargetMode="External"/><Relationship Id="rId18" Type="http://schemas.openxmlformats.org/officeDocument/2006/relationships/hyperlink" Target="http://www.danube.vlada.gov.sk/prva-vyzv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www.centraleurope.vlada.gov.sk/prva-vyzva/"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psr.sk/index.php?navID=1124&amp;navID2=1124&amp;sID=67&amp;id=1086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ii@opii.gov.sk"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ii.gov.sk/opiiapp.php/Vyzvania/" TargetMode="External"/><Relationship Id="rId23" Type="http://schemas.openxmlformats.org/officeDocument/2006/relationships/footer" Target="footer2.xml"/><Relationship Id="rId10" Type="http://schemas.openxmlformats.org/officeDocument/2006/relationships/hyperlink" Target="http://www.slovensko.sk" TargetMode="External"/><Relationship Id="rId19" Type="http://schemas.openxmlformats.org/officeDocument/2006/relationships/hyperlink" Target="https://ec.europa.eu/inea/en/connecting-europe-facility/cef-transport/apply-funding" TargetMode="Externa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rokovania.sk/Rokovanie.aspx/BodRokovaniaDetail?idMaterial=26092" TargetMode="External"/><Relationship Id="rId2" Type="http://schemas.openxmlformats.org/officeDocument/2006/relationships/hyperlink" Target="https://www.gender.gov.sk/po-2014-2020/dokumenty/riadiace-dokumenty/" TargetMode="External"/><Relationship Id="rId1" Type="http://schemas.openxmlformats.org/officeDocument/2006/relationships/hyperlink" Target="http://hpur.vlada.go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F2199-3B19-4485-B7F0-F024F4575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13</Pages>
  <Words>5171</Words>
  <Characters>29481</Characters>
  <Application>Microsoft Office Word</Application>
  <DocSecurity>0</DocSecurity>
  <Lines>245</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74</cp:revision>
  <cp:lastPrinted>2016-01-20T15:57:00Z</cp:lastPrinted>
  <dcterms:created xsi:type="dcterms:W3CDTF">2016-01-22T12:35:00Z</dcterms:created>
  <dcterms:modified xsi:type="dcterms:W3CDTF">2020-02-27T10:03:00Z</dcterms:modified>
</cp:coreProperties>
</file>